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A42CE" w14:textId="45724507" w:rsidR="00FC569E" w:rsidRPr="00FC569E"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color w:val="000066"/>
          <w:szCs w:val="24"/>
        </w:rPr>
      </w:pPr>
      <w:r>
        <w:rPr>
          <w:rFonts w:ascii="Arial" w:hAnsi="Arial" w:cs="Arial"/>
          <w:b/>
          <w:color w:val="000066"/>
          <w:szCs w:val="24"/>
        </w:rPr>
        <w:t>Complaints P</w:t>
      </w:r>
      <w:r w:rsidR="00431B3E">
        <w:rPr>
          <w:rFonts w:ascii="Arial" w:hAnsi="Arial" w:cs="Arial"/>
          <w:b/>
          <w:color w:val="000066"/>
          <w:szCs w:val="24"/>
        </w:rPr>
        <w:t>olicy &amp; Procedure</w:t>
      </w:r>
    </w:p>
    <w:p w14:paraId="3C619288" w14:textId="77777777" w:rsidR="00FC569E"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96"/>
          <w:szCs w:val="96"/>
        </w:rPr>
      </w:pPr>
    </w:p>
    <w:p w14:paraId="19D4E9B5" w14:textId="77777777" w:rsidR="00FC569E" w:rsidRPr="0071169F"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96"/>
          <w:szCs w:val="96"/>
        </w:rPr>
      </w:pPr>
      <w:r w:rsidRPr="0071169F">
        <w:rPr>
          <w:rFonts w:ascii="Arial" w:hAnsi="Arial" w:cs="Arial"/>
          <w:b/>
          <w:color w:val="000066"/>
          <w:sz w:val="96"/>
          <w:szCs w:val="96"/>
        </w:rPr>
        <w:t>Hendal</w:t>
      </w:r>
      <w:bookmarkStart w:id="0" w:name="_GoBack"/>
      <w:bookmarkEnd w:id="0"/>
      <w:r w:rsidRPr="0071169F">
        <w:rPr>
          <w:rFonts w:ascii="Arial" w:hAnsi="Arial" w:cs="Arial"/>
          <w:b/>
          <w:color w:val="000066"/>
          <w:sz w:val="96"/>
          <w:szCs w:val="96"/>
        </w:rPr>
        <w:t xml:space="preserve"> Primary School</w:t>
      </w:r>
    </w:p>
    <w:p w14:paraId="18168E56" w14:textId="77777777" w:rsidR="00FC569E" w:rsidRPr="0016746A"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345F3AF5" w14:textId="77777777" w:rsidR="00FC569E" w:rsidRPr="0016746A"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446587F2" w14:textId="77777777" w:rsidR="00FC569E" w:rsidRPr="0016746A"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61D1893" w14:textId="77777777" w:rsidR="00FC569E" w:rsidRPr="0016746A"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Pr>
          <w:noProof/>
          <w:lang w:eastAsia="en-GB"/>
        </w:rPr>
        <w:drawing>
          <wp:inline distT="0" distB="0" distL="0" distR="0" wp14:anchorId="6D7F0C01" wp14:editId="3DFC84AA">
            <wp:extent cx="2924175" cy="2305050"/>
            <wp:effectExtent l="0" t="0" r="9525" b="0"/>
            <wp:docPr id="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254461B9" w14:textId="77777777" w:rsidR="00FC569E" w:rsidRPr="0016746A"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4B65B106" w14:textId="77777777" w:rsidR="00FC569E" w:rsidRPr="0016746A"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17452393" w14:textId="77777777" w:rsidR="00FC569E" w:rsidRPr="0016746A"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5272838F" w14:textId="77777777" w:rsidR="00FC569E" w:rsidRPr="0016746A"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E2DF7E5" w14:textId="77777777" w:rsidR="00FC569E" w:rsidRPr="0016746A"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148BB1BC" w14:textId="77777777" w:rsidR="00FC569E" w:rsidRPr="0016746A"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1481F5C" w14:textId="77777777" w:rsidR="00C75F46"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r>
        <w:rPr>
          <w:rFonts w:ascii="Arial" w:hAnsi="Arial" w:cs="Arial"/>
          <w:b/>
          <w:color w:val="000066"/>
          <w:sz w:val="72"/>
          <w:szCs w:val="72"/>
        </w:rPr>
        <w:t xml:space="preserve">Complaints </w:t>
      </w:r>
    </w:p>
    <w:p w14:paraId="4E2E2CD9" w14:textId="35D6DCF2" w:rsidR="00FC569E" w:rsidRPr="0016746A" w:rsidRDefault="00C75F46"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b/>
          <w:sz w:val="96"/>
          <w:szCs w:val="96"/>
        </w:rPr>
      </w:pPr>
      <w:r>
        <w:rPr>
          <w:rFonts w:ascii="Arial" w:hAnsi="Arial" w:cs="Arial"/>
          <w:b/>
          <w:color w:val="000066"/>
          <w:sz w:val="72"/>
          <w:szCs w:val="72"/>
        </w:rPr>
        <w:t xml:space="preserve">Policy &amp; </w:t>
      </w:r>
      <w:r w:rsidR="00FC569E">
        <w:rPr>
          <w:rFonts w:ascii="Arial" w:hAnsi="Arial" w:cs="Arial"/>
          <w:b/>
          <w:color w:val="000066"/>
          <w:sz w:val="72"/>
          <w:szCs w:val="72"/>
        </w:rPr>
        <w:t>Procedure</w:t>
      </w:r>
    </w:p>
    <w:p w14:paraId="5C7B5979" w14:textId="77777777" w:rsidR="00FC569E" w:rsidRPr="00925FBC"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rPr>
      </w:pPr>
    </w:p>
    <w:p w14:paraId="18ED1C66" w14:textId="0010720A" w:rsidR="00FC569E" w:rsidRPr="00431B3E" w:rsidRDefault="00FC569E" w:rsidP="00FC569E">
      <w:pPr>
        <w:pStyle w:val="Default"/>
        <w:rPr>
          <w:rFonts w:asciiTheme="minorHAnsi" w:hAnsiTheme="minorHAnsi" w:cstheme="minorHAnsi"/>
          <w:color w:val="002060"/>
          <w:sz w:val="18"/>
          <w:szCs w:val="18"/>
        </w:rPr>
      </w:pPr>
      <w:r w:rsidRPr="00431B3E">
        <w:rPr>
          <w:rFonts w:asciiTheme="minorHAnsi" w:hAnsiTheme="minorHAnsi" w:cstheme="minorHAnsi"/>
          <w:b/>
          <w:bCs/>
          <w:color w:val="002060"/>
          <w:sz w:val="18"/>
          <w:szCs w:val="18"/>
        </w:rPr>
        <w:t xml:space="preserve">Document Date:     </w:t>
      </w:r>
      <w:r w:rsidR="00C75F46" w:rsidRPr="00431B3E">
        <w:rPr>
          <w:rFonts w:asciiTheme="minorHAnsi" w:hAnsiTheme="minorHAnsi" w:cstheme="minorHAnsi"/>
          <w:bCs/>
          <w:color w:val="002060"/>
          <w:sz w:val="18"/>
          <w:szCs w:val="18"/>
        </w:rPr>
        <w:t>May</w:t>
      </w:r>
      <w:r w:rsidRPr="00431B3E">
        <w:rPr>
          <w:rFonts w:asciiTheme="minorHAnsi" w:hAnsiTheme="minorHAnsi" w:cstheme="minorHAnsi"/>
          <w:bCs/>
          <w:color w:val="002060"/>
          <w:sz w:val="18"/>
          <w:szCs w:val="18"/>
        </w:rPr>
        <w:t xml:space="preserve"> </w:t>
      </w:r>
      <w:r w:rsidRPr="00431B3E">
        <w:rPr>
          <w:rFonts w:asciiTheme="minorHAnsi" w:hAnsiTheme="minorHAnsi" w:cstheme="minorHAnsi"/>
          <w:color w:val="002060"/>
          <w:sz w:val="18"/>
          <w:szCs w:val="18"/>
        </w:rPr>
        <w:t>20</w:t>
      </w:r>
      <w:r w:rsidR="00573606" w:rsidRPr="00431B3E">
        <w:rPr>
          <w:rFonts w:asciiTheme="minorHAnsi" w:hAnsiTheme="minorHAnsi" w:cstheme="minorHAnsi"/>
          <w:color w:val="002060"/>
          <w:sz w:val="18"/>
          <w:szCs w:val="18"/>
        </w:rPr>
        <w:t>2</w:t>
      </w:r>
      <w:r w:rsidR="00431B3E" w:rsidRPr="00431B3E">
        <w:rPr>
          <w:rFonts w:asciiTheme="minorHAnsi" w:hAnsiTheme="minorHAnsi" w:cstheme="minorHAnsi"/>
          <w:color w:val="002060"/>
          <w:sz w:val="18"/>
          <w:szCs w:val="18"/>
        </w:rPr>
        <w:t>5</w:t>
      </w:r>
    </w:p>
    <w:p w14:paraId="5B67424E" w14:textId="72EA1E52" w:rsidR="00FC569E" w:rsidRPr="00431B3E" w:rsidRDefault="00FC569E" w:rsidP="00FC569E">
      <w:pPr>
        <w:pStyle w:val="Default"/>
        <w:rPr>
          <w:rFonts w:asciiTheme="minorHAnsi" w:hAnsiTheme="minorHAnsi" w:cstheme="minorHAnsi"/>
          <w:color w:val="002060"/>
          <w:sz w:val="18"/>
          <w:szCs w:val="18"/>
        </w:rPr>
      </w:pPr>
      <w:r w:rsidRPr="00431B3E">
        <w:rPr>
          <w:rFonts w:asciiTheme="minorHAnsi" w:hAnsiTheme="minorHAnsi" w:cstheme="minorHAnsi"/>
          <w:b/>
          <w:bCs/>
          <w:color w:val="002060"/>
          <w:sz w:val="18"/>
          <w:szCs w:val="18"/>
        </w:rPr>
        <w:t xml:space="preserve">Review Date:       </w:t>
      </w:r>
      <w:r w:rsidR="00C75F46" w:rsidRPr="00431B3E">
        <w:rPr>
          <w:rFonts w:asciiTheme="minorHAnsi" w:hAnsiTheme="minorHAnsi" w:cstheme="minorHAnsi"/>
          <w:b/>
          <w:bCs/>
          <w:color w:val="002060"/>
          <w:sz w:val="18"/>
          <w:szCs w:val="18"/>
        </w:rPr>
        <w:t xml:space="preserve">   </w:t>
      </w:r>
      <w:r w:rsidR="00C75F46" w:rsidRPr="00431B3E">
        <w:rPr>
          <w:rFonts w:asciiTheme="minorHAnsi" w:hAnsiTheme="minorHAnsi" w:cstheme="minorHAnsi"/>
          <w:bCs/>
          <w:color w:val="002060"/>
          <w:sz w:val="18"/>
          <w:szCs w:val="18"/>
        </w:rPr>
        <w:t>May</w:t>
      </w:r>
      <w:r w:rsidRPr="00431B3E">
        <w:rPr>
          <w:rFonts w:asciiTheme="minorHAnsi" w:hAnsiTheme="minorHAnsi" w:cstheme="minorHAnsi"/>
          <w:bCs/>
          <w:color w:val="002060"/>
          <w:sz w:val="18"/>
          <w:szCs w:val="18"/>
        </w:rPr>
        <w:t xml:space="preserve"> 202</w:t>
      </w:r>
      <w:r w:rsidR="00431B3E" w:rsidRPr="00431B3E">
        <w:rPr>
          <w:rFonts w:asciiTheme="minorHAnsi" w:hAnsiTheme="minorHAnsi" w:cstheme="minorHAnsi"/>
          <w:bCs/>
          <w:color w:val="002060"/>
          <w:sz w:val="18"/>
          <w:szCs w:val="18"/>
        </w:rPr>
        <w:t xml:space="preserve">7 </w:t>
      </w:r>
    </w:p>
    <w:p w14:paraId="23678E98" w14:textId="77777777" w:rsidR="00FC569E" w:rsidRPr="00431B3E"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2060"/>
          <w:sz w:val="18"/>
          <w:szCs w:val="18"/>
        </w:rPr>
      </w:pPr>
      <w:r w:rsidRPr="00431B3E">
        <w:rPr>
          <w:rFonts w:asciiTheme="minorHAnsi" w:hAnsiTheme="minorHAnsi" w:cstheme="minorHAnsi"/>
          <w:b/>
          <w:bCs/>
          <w:color w:val="002060"/>
          <w:sz w:val="18"/>
          <w:szCs w:val="18"/>
        </w:rPr>
        <w:t>Lead Personnel</w:t>
      </w:r>
      <w:r w:rsidRPr="00431B3E">
        <w:rPr>
          <w:rFonts w:asciiTheme="minorHAnsi" w:hAnsiTheme="minorHAnsi" w:cstheme="minorHAnsi"/>
          <w:color w:val="002060"/>
          <w:sz w:val="18"/>
          <w:szCs w:val="18"/>
        </w:rPr>
        <w:t>:     Headteacher</w:t>
      </w:r>
    </w:p>
    <w:p w14:paraId="56D6120B" w14:textId="1A9A29ED" w:rsidR="00FC569E" w:rsidRPr="00431B3E" w:rsidRDefault="00FC569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2060"/>
          <w:sz w:val="18"/>
          <w:szCs w:val="18"/>
        </w:rPr>
      </w:pPr>
      <w:r w:rsidRPr="00431B3E">
        <w:rPr>
          <w:rFonts w:asciiTheme="minorHAnsi" w:hAnsiTheme="minorHAnsi" w:cstheme="minorHAnsi"/>
          <w:b/>
          <w:color w:val="002060"/>
          <w:sz w:val="18"/>
          <w:szCs w:val="18"/>
        </w:rPr>
        <w:t>Review frequency</w:t>
      </w:r>
      <w:r w:rsidRPr="00431B3E">
        <w:rPr>
          <w:rFonts w:asciiTheme="minorHAnsi" w:hAnsiTheme="minorHAnsi" w:cstheme="minorHAnsi"/>
          <w:color w:val="002060"/>
          <w:sz w:val="18"/>
          <w:szCs w:val="18"/>
        </w:rPr>
        <w:t>: Every two years</w:t>
      </w:r>
    </w:p>
    <w:p w14:paraId="27471F93" w14:textId="648AAA43" w:rsidR="00431B3E" w:rsidRDefault="00431B3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color w:val="002060"/>
          <w:sz w:val="18"/>
          <w:szCs w:val="18"/>
        </w:rPr>
      </w:pPr>
    </w:p>
    <w:p w14:paraId="36B2BEC2" w14:textId="77777777" w:rsidR="00431B3E" w:rsidRPr="00431B3E" w:rsidRDefault="00431B3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color w:val="002060"/>
          <w:sz w:val="18"/>
          <w:szCs w:val="18"/>
        </w:rPr>
      </w:pPr>
    </w:p>
    <w:p w14:paraId="5B7DED37" w14:textId="77777777" w:rsidR="00431B3E" w:rsidRPr="00431B3E" w:rsidRDefault="00431B3E" w:rsidP="00431B3E">
      <w:pPr>
        <w:rPr>
          <w:rFonts w:asciiTheme="minorHAnsi" w:hAnsiTheme="minorHAnsi" w:cstheme="minorHAnsi"/>
          <w:iCs/>
          <w:color w:val="002060"/>
          <w:sz w:val="18"/>
          <w:szCs w:val="18"/>
          <w:lang w:val="en-US" w:eastAsia="en-GB"/>
        </w:rPr>
      </w:pPr>
      <w:r w:rsidRPr="00431B3E">
        <w:rPr>
          <w:rFonts w:asciiTheme="minorHAnsi" w:hAnsiTheme="minorHAnsi" w:cstheme="minorHAnsi"/>
          <w:iCs/>
          <w:color w:val="002060"/>
          <w:sz w:val="18"/>
          <w:szCs w:val="18"/>
          <w:lang w:val="en-US" w:eastAsia="en-GB"/>
        </w:rPr>
        <w:t>Signed by:</w:t>
      </w:r>
      <w:r w:rsidRPr="00431B3E">
        <w:rPr>
          <w:rFonts w:asciiTheme="minorHAnsi" w:hAnsiTheme="minorHAnsi" w:cstheme="minorHAnsi"/>
          <w:iCs/>
          <w:color w:val="002060"/>
          <w:sz w:val="18"/>
          <w:szCs w:val="18"/>
          <w:lang w:val="en-US" w:eastAsia="en-GB"/>
        </w:rPr>
        <w:tab/>
      </w:r>
      <w:r w:rsidRPr="00431B3E">
        <w:rPr>
          <w:rFonts w:asciiTheme="minorHAnsi" w:hAnsiTheme="minorHAnsi" w:cstheme="minorHAnsi"/>
          <w:iCs/>
          <w:color w:val="002060"/>
          <w:sz w:val="18"/>
          <w:szCs w:val="18"/>
          <w:lang w:val="en-US" w:eastAsia="en-GB"/>
        </w:rPr>
        <w:tab/>
      </w:r>
      <w:r w:rsidRPr="00431B3E">
        <w:rPr>
          <w:rFonts w:asciiTheme="minorHAnsi" w:hAnsiTheme="minorHAnsi" w:cstheme="minorHAnsi"/>
          <w:iCs/>
          <w:color w:val="002060"/>
          <w:sz w:val="18"/>
          <w:szCs w:val="18"/>
          <w:lang w:val="en-US" w:eastAsia="en-GB"/>
        </w:rPr>
        <w:tab/>
      </w:r>
      <w:r w:rsidRPr="00431B3E">
        <w:rPr>
          <w:rFonts w:asciiTheme="minorHAnsi" w:hAnsiTheme="minorHAnsi" w:cstheme="minorHAnsi"/>
          <w:iCs/>
          <w:color w:val="002060"/>
          <w:sz w:val="18"/>
          <w:szCs w:val="18"/>
          <w:lang w:val="en-US" w:eastAsia="en-GB"/>
        </w:rPr>
        <w:tab/>
      </w:r>
      <w:r w:rsidRPr="00431B3E">
        <w:rPr>
          <w:rFonts w:asciiTheme="minorHAnsi" w:hAnsiTheme="minorHAnsi" w:cstheme="minorHAnsi"/>
          <w:iCs/>
          <w:color w:val="002060"/>
          <w:sz w:val="18"/>
          <w:szCs w:val="18"/>
          <w:lang w:val="en-US" w:eastAsia="en-GB"/>
        </w:rPr>
        <w:tab/>
      </w:r>
      <w:r w:rsidRPr="00431B3E">
        <w:rPr>
          <w:rFonts w:asciiTheme="minorHAnsi" w:hAnsiTheme="minorHAnsi" w:cstheme="minorHAnsi"/>
          <w:iCs/>
          <w:color w:val="002060"/>
          <w:sz w:val="18"/>
          <w:szCs w:val="18"/>
          <w:lang w:val="en-US" w:eastAsia="en-GB"/>
        </w:rPr>
        <w:tab/>
      </w:r>
      <w:r w:rsidRPr="00431B3E">
        <w:rPr>
          <w:rFonts w:asciiTheme="minorHAnsi" w:hAnsiTheme="minorHAnsi" w:cstheme="minorHAnsi"/>
          <w:iCs/>
          <w:color w:val="002060"/>
          <w:sz w:val="18"/>
          <w:szCs w:val="18"/>
          <w:lang w:val="en-US" w:eastAsia="en-GB"/>
        </w:rPr>
        <w:tab/>
      </w:r>
    </w:p>
    <w:p w14:paraId="5952A921" w14:textId="77777777" w:rsidR="00431B3E" w:rsidRDefault="00431B3E" w:rsidP="00431B3E">
      <w:pPr>
        <w:rPr>
          <w:rFonts w:asciiTheme="minorHAnsi" w:hAnsiTheme="minorHAnsi" w:cstheme="minorHAnsi"/>
          <w:b/>
          <w:iCs/>
          <w:color w:val="002060"/>
          <w:sz w:val="18"/>
          <w:szCs w:val="18"/>
          <w:lang w:val="en-US" w:eastAsia="en-GB"/>
        </w:rPr>
      </w:pPr>
      <w:r w:rsidRPr="00431B3E">
        <w:rPr>
          <w:rFonts w:asciiTheme="minorHAnsi" w:hAnsiTheme="minorHAnsi" w:cstheme="minorHAnsi"/>
          <w:iCs/>
          <w:color w:val="002060"/>
          <w:sz w:val="18"/>
          <w:szCs w:val="18"/>
          <w:lang w:val="en-US" w:eastAsia="en-GB"/>
        </w:rPr>
        <w:t>Chair of Governors:</w:t>
      </w:r>
      <w:r w:rsidRPr="00431B3E">
        <w:rPr>
          <w:rFonts w:asciiTheme="minorHAnsi" w:hAnsiTheme="minorHAnsi" w:cstheme="minorHAnsi"/>
          <w:b/>
          <w:iCs/>
          <w:color w:val="002060"/>
          <w:sz w:val="18"/>
          <w:szCs w:val="18"/>
          <w:lang w:val="en-US" w:eastAsia="en-GB"/>
        </w:rPr>
        <w:tab/>
      </w:r>
    </w:p>
    <w:p w14:paraId="0902395D" w14:textId="1937D1D6" w:rsidR="00431B3E" w:rsidRPr="00431B3E" w:rsidRDefault="00431B3E" w:rsidP="00431B3E">
      <w:pPr>
        <w:rPr>
          <w:rFonts w:asciiTheme="minorHAnsi" w:hAnsiTheme="minorHAnsi" w:cstheme="minorHAnsi"/>
          <w:iCs/>
          <w:color w:val="002060"/>
          <w:sz w:val="18"/>
          <w:szCs w:val="18"/>
          <w:lang w:val="en-US" w:eastAsia="en-GB"/>
        </w:rPr>
      </w:pPr>
      <w:r w:rsidRPr="00431B3E">
        <w:rPr>
          <w:rFonts w:asciiTheme="minorHAnsi" w:hAnsiTheme="minorHAnsi" w:cstheme="minorHAnsi"/>
          <w:b/>
          <w:iCs/>
          <w:color w:val="002060"/>
          <w:sz w:val="18"/>
          <w:szCs w:val="18"/>
          <w:lang w:val="en-US" w:eastAsia="en-GB"/>
        </w:rPr>
        <w:tab/>
      </w:r>
      <w:r w:rsidRPr="00431B3E">
        <w:rPr>
          <w:rFonts w:asciiTheme="minorHAnsi" w:hAnsiTheme="minorHAnsi" w:cstheme="minorHAnsi"/>
          <w:b/>
          <w:iCs/>
          <w:color w:val="002060"/>
          <w:sz w:val="18"/>
          <w:szCs w:val="18"/>
          <w:lang w:val="en-US" w:eastAsia="en-GB"/>
        </w:rPr>
        <w:tab/>
      </w:r>
      <w:r w:rsidRPr="00431B3E">
        <w:rPr>
          <w:rFonts w:asciiTheme="minorHAnsi" w:hAnsiTheme="minorHAnsi" w:cstheme="minorHAnsi"/>
          <w:b/>
          <w:iCs/>
          <w:color w:val="002060"/>
          <w:sz w:val="18"/>
          <w:szCs w:val="18"/>
          <w:lang w:val="en-US" w:eastAsia="en-GB"/>
        </w:rPr>
        <w:tab/>
      </w:r>
      <w:r w:rsidRPr="00431B3E">
        <w:rPr>
          <w:rFonts w:asciiTheme="minorHAnsi" w:hAnsiTheme="minorHAnsi" w:cstheme="minorHAnsi"/>
          <w:b/>
          <w:iCs/>
          <w:color w:val="002060"/>
          <w:sz w:val="18"/>
          <w:szCs w:val="18"/>
          <w:lang w:val="en-US" w:eastAsia="en-GB"/>
        </w:rPr>
        <w:tab/>
      </w:r>
      <w:r w:rsidRPr="00431B3E">
        <w:rPr>
          <w:rFonts w:asciiTheme="minorHAnsi" w:hAnsiTheme="minorHAnsi" w:cstheme="minorHAnsi"/>
          <w:b/>
          <w:iCs/>
          <w:color w:val="002060"/>
          <w:sz w:val="18"/>
          <w:szCs w:val="18"/>
          <w:lang w:val="en-US" w:eastAsia="en-GB"/>
        </w:rPr>
        <w:tab/>
      </w:r>
      <w:r>
        <w:rPr>
          <w:rFonts w:asciiTheme="minorHAnsi" w:hAnsiTheme="minorHAnsi" w:cstheme="minorHAnsi"/>
          <w:b/>
          <w:iCs/>
          <w:color w:val="002060"/>
          <w:sz w:val="18"/>
          <w:szCs w:val="18"/>
          <w:lang w:val="en-US" w:eastAsia="en-GB"/>
        </w:rPr>
        <w:tab/>
      </w:r>
      <w:r>
        <w:rPr>
          <w:rFonts w:asciiTheme="minorHAnsi" w:hAnsiTheme="minorHAnsi" w:cstheme="minorHAnsi"/>
          <w:b/>
          <w:iCs/>
          <w:color w:val="002060"/>
          <w:sz w:val="18"/>
          <w:szCs w:val="18"/>
          <w:lang w:val="en-US" w:eastAsia="en-GB"/>
        </w:rPr>
        <w:tab/>
      </w:r>
      <w:r>
        <w:rPr>
          <w:rFonts w:asciiTheme="minorHAnsi" w:hAnsiTheme="minorHAnsi" w:cstheme="minorHAnsi"/>
          <w:b/>
          <w:iCs/>
          <w:color w:val="002060"/>
          <w:sz w:val="18"/>
          <w:szCs w:val="18"/>
          <w:lang w:val="en-US" w:eastAsia="en-GB"/>
        </w:rPr>
        <w:tab/>
      </w:r>
      <w:r w:rsidRPr="00431B3E">
        <w:rPr>
          <w:rFonts w:asciiTheme="minorHAnsi" w:hAnsiTheme="minorHAnsi" w:cstheme="minorHAnsi"/>
          <w:iCs/>
          <w:color w:val="002060"/>
          <w:sz w:val="18"/>
          <w:szCs w:val="18"/>
          <w:lang w:val="en-US" w:eastAsia="en-GB"/>
        </w:rPr>
        <w:t xml:space="preserve">Date: </w:t>
      </w:r>
    </w:p>
    <w:p w14:paraId="355F6B38" w14:textId="77777777" w:rsidR="00431B3E" w:rsidRPr="00431B3E" w:rsidRDefault="00431B3E" w:rsidP="00431B3E">
      <w:pPr>
        <w:rPr>
          <w:rFonts w:asciiTheme="minorHAnsi" w:hAnsiTheme="minorHAnsi" w:cstheme="minorHAnsi"/>
          <w:iCs/>
          <w:color w:val="002060"/>
          <w:sz w:val="18"/>
          <w:szCs w:val="18"/>
          <w:lang w:val="en-US" w:eastAsia="en-GB"/>
        </w:rPr>
      </w:pPr>
      <w:r w:rsidRPr="00431B3E">
        <w:rPr>
          <w:rFonts w:asciiTheme="minorHAnsi" w:hAnsiTheme="minorHAnsi" w:cstheme="minorHAnsi"/>
          <w:iCs/>
          <w:color w:val="002060"/>
          <w:sz w:val="18"/>
          <w:szCs w:val="18"/>
          <w:lang w:val="en-US" w:eastAsia="en-GB"/>
        </w:rPr>
        <w:t>Headteacher:</w:t>
      </w:r>
      <w:r w:rsidRPr="00431B3E">
        <w:rPr>
          <w:rFonts w:asciiTheme="minorHAnsi" w:hAnsiTheme="minorHAnsi" w:cstheme="minorHAnsi"/>
          <w:b/>
          <w:iCs/>
          <w:color w:val="002060"/>
          <w:sz w:val="18"/>
          <w:szCs w:val="18"/>
          <w:lang w:val="en-US" w:eastAsia="en-GB"/>
        </w:rPr>
        <w:tab/>
      </w:r>
      <w:r w:rsidRPr="00431B3E">
        <w:rPr>
          <w:rFonts w:asciiTheme="minorHAnsi" w:hAnsiTheme="minorHAnsi" w:cstheme="minorHAnsi"/>
          <w:b/>
          <w:iCs/>
          <w:color w:val="002060"/>
          <w:sz w:val="18"/>
          <w:szCs w:val="18"/>
          <w:lang w:val="en-US" w:eastAsia="en-GB"/>
        </w:rPr>
        <w:tab/>
      </w:r>
      <w:r w:rsidRPr="00431B3E">
        <w:rPr>
          <w:rFonts w:asciiTheme="minorHAnsi" w:hAnsiTheme="minorHAnsi" w:cstheme="minorHAnsi"/>
          <w:b/>
          <w:iCs/>
          <w:color w:val="002060"/>
          <w:sz w:val="18"/>
          <w:szCs w:val="18"/>
          <w:lang w:val="en-US" w:eastAsia="en-GB"/>
        </w:rPr>
        <w:tab/>
      </w:r>
      <w:r w:rsidRPr="00431B3E">
        <w:rPr>
          <w:rFonts w:asciiTheme="minorHAnsi" w:hAnsiTheme="minorHAnsi" w:cstheme="minorHAnsi"/>
          <w:b/>
          <w:iCs/>
          <w:color w:val="002060"/>
          <w:sz w:val="18"/>
          <w:szCs w:val="18"/>
          <w:lang w:val="en-US" w:eastAsia="en-GB"/>
        </w:rPr>
        <w:tab/>
      </w:r>
      <w:r w:rsidRPr="00431B3E">
        <w:rPr>
          <w:rFonts w:asciiTheme="minorHAnsi" w:hAnsiTheme="minorHAnsi" w:cstheme="minorHAnsi"/>
          <w:b/>
          <w:iCs/>
          <w:color w:val="002060"/>
          <w:sz w:val="18"/>
          <w:szCs w:val="18"/>
          <w:lang w:val="en-US" w:eastAsia="en-GB"/>
        </w:rPr>
        <w:tab/>
      </w:r>
      <w:r w:rsidRPr="00431B3E">
        <w:rPr>
          <w:rFonts w:asciiTheme="minorHAnsi" w:hAnsiTheme="minorHAnsi" w:cstheme="minorHAnsi"/>
          <w:iCs/>
          <w:color w:val="002060"/>
          <w:sz w:val="18"/>
          <w:szCs w:val="18"/>
          <w:lang w:val="en-US" w:eastAsia="en-GB"/>
        </w:rPr>
        <w:t xml:space="preserve"> </w:t>
      </w:r>
      <w:r w:rsidRPr="00431B3E">
        <w:rPr>
          <w:rFonts w:asciiTheme="minorHAnsi" w:hAnsiTheme="minorHAnsi" w:cstheme="minorHAnsi"/>
          <w:iCs/>
          <w:color w:val="002060"/>
          <w:sz w:val="18"/>
          <w:szCs w:val="18"/>
          <w:lang w:val="en-US" w:eastAsia="en-GB"/>
        </w:rPr>
        <w:tab/>
      </w:r>
      <w:r w:rsidRPr="00431B3E">
        <w:rPr>
          <w:rFonts w:asciiTheme="minorHAnsi" w:hAnsiTheme="minorHAnsi" w:cstheme="minorHAnsi"/>
          <w:iCs/>
          <w:color w:val="002060"/>
          <w:sz w:val="18"/>
          <w:szCs w:val="18"/>
          <w:lang w:val="en-US" w:eastAsia="en-GB"/>
        </w:rPr>
        <w:tab/>
        <w:t xml:space="preserve">Date: </w:t>
      </w:r>
    </w:p>
    <w:p w14:paraId="28A1134B" w14:textId="77777777" w:rsidR="00431B3E" w:rsidRPr="00431B3E" w:rsidRDefault="00431B3E" w:rsidP="00431B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color w:val="002060"/>
          <w:sz w:val="18"/>
          <w:szCs w:val="18"/>
          <w:lang w:val="en-US"/>
        </w:rPr>
      </w:pPr>
      <w:r w:rsidRPr="00431B3E">
        <w:rPr>
          <w:rFonts w:asciiTheme="minorHAnsi" w:hAnsiTheme="minorHAnsi" w:cstheme="minorHAnsi"/>
          <w:b/>
          <w:iCs/>
          <w:color w:val="002060"/>
          <w:sz w:val="18"/>
          <w:szCs w:val="18"/>
          <w:lang w:val="en-US" w:eastAsia="en-GB"/>
        </w:rPr>
        <w:t xml:space="preserve">Agreed at the Governing Body Meeting on:   22.5.25  </w:t>
      </w:r>
    </w:p>
    <w:p w14:paraId="466DF6D1" w14:textId="77777777" w:rsidR="00431B3E" w:rsidRPr="00431B3E" w:rsidRDefault="00431B3E" w:rsidP="00431B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66"/>
          <w:sz w:val="16"/>
          <w:szCs w:val="16"/>
          <w:lang w:val="en-US"/>
        </w:rPr>
      </w:pPr>
    </w:p>
    <w:p w14:paraId="03A29036" w14:textId="77777777" w:rsidR="00431B3E" w:rsidRPr="00431B3E" w:rsidRDefault="00431B3E" w:rsidP="00431B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66"/>
          <w:sz w:val="16"/>
          <w:szCs w:val="16"/>
          <w:lang w:val="en-US"/>
        </w:rPr>
      </w:pPr>
    </w:p>
    <w:p w14:paraId="18700EEC" w14:textId="77777777" w:rsidR="00431B3E" w:rsidRPr="00F91B3E" w:rsidRDefault="00431B3E" w:rsidP="00FC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2060"/>
          <w:sz w:val="18"/>
          <w:szCs w:val="18"/>
        </w:rPr>
      </w:pPr>
    </w:p>
    <w:p w14:paraId="78AA0CC7" w14:textId="60A508E0" w:rsidR="00127D5E" w:rsidRDefault="00127D5E">
      <w:pPr>
        <w:pStyle w:val="Footer"/>
        <w:tabs>
          <w:tab w:val="clear" w:pos="4153"/>
          <w:tab w:val="clear" w:pos="8306"/>
        </w:tabs>
        <w:jc w:val="center"/>
        <w:rPr>
          <w:b/>
          <w:sz w:val="32"/>
        </w:rPr>
      </w:pPr>
    </w:p>
    <w:p w14:paraId="78AA0CC8" w14:textId="77777777" w:rsidR="00127D5E" w:rsidRDefault="00127D5E">
      <w:pPr>
        <w:pStyle w:val="Footer"/>
        <w:tabs>
          <w:tab w:val="clear" w:pos="4153"/>
          <w:tab w:val="clear" w:pos="8306"/>
        </w:tabs>
        <w:jc w:val="center"/>
        <w:rPr>
          <w:b/>
          <w:sz w:val="32"/>
        </w:rPr>
      </w:pPr>
    </w:p>
    <w:p w14:paraId="78AA0CC9" w14:textId="77777777" w:rsidR="00127D5E" w:rsidRDefault="00127D5E">
      <w:pPr>
        <w:pStyle w:val="Footer"/>
        <w:tabs>
          <w:tab w:val="clear" w:pos="4153"/>
          <w:tab w:val="clear" w:pos="8306"/>
        </w:tabs>
        <w:jc w:val="center"/>
        <w:rPr>
          <w:b/>
          <w:sz w:val="32"/>
        </w:rPr>
      </w:pPr>
    </w:p>
    <w:p w14:paraId="78AA0CCA" w14:textId="77777777" w:rsidR="0045118E" w:rsidRDefault="00073478">
      <w:pPr>
        <w:pStyle w:val="Footer"/>
        <w:tabs>
          <w:tab w:val="clear" w:pos="4153"/>
          <w:tab w:val="clear" w:pos="8306"/>
        </w:tabs>
        <w:jc w:val="center"/>
        <w:rPr>
          <w:b/>
          <w:sz w:val="32"/>
        </w:rPr>
      </w:pPr>
      <w:r>
        <w:rPr>
          <w:b/>
          <w:sz w:val="32"/>
        </w:rPr>
        <w:t>CONTENT</w:t>
      </w:r>
      <w:r w:rsidR="00127D5E">
        <w:rPr>
          <w:b/>
          <w:sz w:val="32"/>
        </w:rPr>
        <w:t>S</w:t>
      </w:r>
    </w:p>
    <w:p w14:paraId="78AA0CCB" w14:textId="77777777" w:rsidR="0045118E" w:rsidRDefault="0045118E">
      <w:pPr>
        <w:pStyle w:val="Footer"/>
        <w:tabs>
          <w:tab w:val="clear" w:pos="4153"/>
          <w:tab w:val="clear" w:pos="8306"/>
        </w:tabs>
        <w:rPr>
          <w:b/>
          <w:sz w:val="32"/>
        </w:rPr>
      </w:pPr>
    </w:p>
    <w:p w14:paraId="78AA0CCC" w14:textId="77777777" w:rsidR="0045118E" w:rsidRPr="00583442" w:rsidRDefault="00073478" w:rsidP="00127D5E">
      <w:pPr>
        <w:pStyle w:val="Footer"/>
        <w:tabs>
          <w:tab w:val="clear" w:pos="4153"/>
          <w:tab w:val="clear" w:pos="8306"/>
        </w:tabs>
        <w:ind w:left="426" w:hanging="426"/>
        <w:rPr>
          <w:bCs/>
        </w:rPr>
      </w:pPr>
      <w:r w:rsidRPr="00583442">
        <w:rPr>
          <w:bCs/>
        </w:rPr>
        <w:t>3.</w:t>
      </w:r>
      <w:r w:rsidRPr="00583442">
        <w:rPr>
          <w:bCs/>
        </w:rPr>
        <w:tab/>
      </w:r>
      <w:r w:rsidR="00127D5E" w:rsidRPr="00583442">
        <w:rPr>
          <w:bCs/>
        </w:rPr>
        <w:t>P</w:t>
      </w:r>
      <w:r w:rsidRPr="00583442">
        <w:rPr>
          <w:bCs/>
        </w:rPr>
        <w:t>rocedure for dealing with general complaints (</w:t>
      </w:r>
      <w:r w:rsidR="00F96E88" w:rsidRPr="00583442">
        <w:rPr>
          <w:bCs/>
        </w:rPr>
        <w:t>summary</w:t>
      </w:r>
      <w:r w:rsidRPr="00583442">
        <w:rPr>
          <w:bCs/>
        </w:rPr>
        <w:t xml:space="preserve"> chart).</w:t>
      </w:r>
    </w:p>
    <w:p w14:paraId="78AA0CCD" w14:textId="77777777" w:rsidR="0045118E" w:rsidRPr="00583442" w:rsidRDefault="0045118E" w:rsidP="00127D5E">
      <w:pPr>
        <w:pStyle w:val="Footer"/>
        <w:tabs>
          <w:tab w:val="clear" w:pos="4153"/>
          <w:tab w:val="clear" w:pos="8306"/>
        </w:tabs>
        <w:ind w:left="426" w:hanging="426"/>
        <w:rPr>
          <w:b/>
          <w:sz w:val="32"/>
        </w:rPr>
      </w:pPr>
    </w:p>
    <w:p w14:paraId="78AA0CCE" w14:textId="77777777" w:rsidR="0045118E" w:rsidRPr="00583442" w:rsidRDefault="00073478" w:rsidP="00127D5E">
      <w:pPr>
        <w:pStyle w:val="Footer"/>
        <w:tabs>
          <w:tab w:val="clear" w:pos="4153"/>
          <w:tab w:val="clear" w:pos="8306"/>
        </w:tabs>
        <w:ind w:left="426" w:hanging="426"/>
        <w:rPr>
          <w:bCs/>
        </w:rPr>
      </w:pPr>
      <w:r w:rsidRPr="00583442">
        <w:rPr>
          <w:bCs/>
        </w:rPr>
        <w:t>4.</w:t>
      </w:r>
      <w:r w:rsidRPr="00583442">
        <w:rPr>
          <w:bCs/>
        </w:rPr>
        <w:tab/>
      </w:r>
      <w:r w:rsidR="00127D5E" w:rsidRPr="00583442">
        <w:rPr>
          <w:bCs/>
        </w:rPr>
        <w:t>School</w:t>
      </w:r>
      <w:r w:rsidRPr="00583442">
        <w:rPr>
          <w:bCs/>
        </w:rPr>
        <w:t xml:space="preserve"> </w:t>
      </w:r>
      <w:r w:rsidR="00127D5E" w:rsidRPr="00583442">
        <w:rPr>
          <w:bCs/>
        </w:rPr>
        <w:t>C</w:t>
      </w:r>
      <w:r w:rsidRPr="00583442">
        <w:rPr>
          <w:bCs/>
        </w:rPr>
        <w:t xml:space="preserve">omplaints </w:t>
      </w:r>
      <w:r w:rsidR="00127D5E" w:rsidRPr="00583442">
        <w:rPr>
          <w:bCs/>
        </w:rPr>
        <w:t>Procedure</w:t>
      </w:r>
      <w:r w:rsidRPr="00583442">
        <w:rPr>
          <w:bCs/>
        </w:rPr>
        <w:t>;</w:t>
      </w:r>
    </w:p>
    <w:p w14:paraId="78AA0CCF" w14:textId="77777777" w:rsidR="0045118E" w:rsidRPr="00583442" w:rsidRDefault="00073478" w:rsidP="00583442">
      <w:pPr>
        <w:pStyle w:val="Footer"/>
        <w:numPr>
          <w:ilvl w:val="0"/>
          <w:numId w:val="31"/>
        </w:numPr>
        <w:tabs>
          <w:tab w:val="clear" w:pos="4153"/>
          <w:tab w:val="clear" w:pos="8306"/>
        </w:tabs>
        <w:ind w:left="709" w:hanging="283"/>
        <w:rPr>
          <w:bCs/>
        </w:rPr>
      </w:pPr>
      <w:r w:rsidRPr="00583442">
        <w:rPr>
          <w:bCs/>
        </w:rPr>
        <w:t>Introduction</w:t>
      </w:r>
      <w:r w:rsidR="00127D5E" w:rsidRPr="00583442">
        <w:rPr>
          <w:bCs/>
        </w:rPr>
        <w:t>;</w:t>
      </w:r>
    </w:p>
    <w:p w14:paraId="78AA0CD0" w14:textId="77777777" w:rsidR="00127D5E" w:rsidRPr="00583442" w:rsidRDefault="00073478" w:rsidP="00583442">
      <w:pPr>
        <w:pStyle w:val="Footer"/>
        <w:numPr>
          <w:ilvl w:val="0"/>
          <w:numId w:val="31"/>
        </w:numPr>
        <w:tabs>
          <w:tab w:val="clear" w:pos="4153"/>
          <w:tab w:val="clear" w:pos="8306"/>
        </w:tabs>
        <w:ind w:left="709" w:hanging="283"/>
        <w:rPr>
          <w:bCs/>
        </w:rPr>
      </w:pPr>
      <w:r w:rsidRPr="00583442">
        <w:rPr>
          <w:bCs/>
        </w:rPr>
        <w:t>General Principles</w:t>
      </w:r>
      <w:r w:rsidR="00127D5E" w:rsidRPr="00583442">
        <w:rPr>
          <w:bCs/>
        </w:rPr>
        <w:t>;</w:t>
      </w:r>
    </w:p>
    <w:p w14:paraId="78AA0CD1" w14:textId="77777777" w:rsidR="00127D5E" w:rsidRPr="00583442" w:rsidRDefault="00127D5E" w:rsidP="00583442">
      <w:pPr>
        <w:pStyle w:val="Footer"/>
        <w:numPr>
          <w:ilvl w:val="0"/>
          <w:numId w:val="31"/>
        </w:numPr>
        <w:tabs>
          <w:tab w:val="clear" w:pos="4153"/>
          <w:tab w:val="clear" w:pos="8306"/>
        </w:tabs>
        <w:ind w:left="709" w:hanging="283"/>
        <w:rPr>
          <w:bCs/>
        </w:rPr>
      </w:pPr>
      <w:r w:rsidRPr="00583442">
        <w:rPr>
          <w:bCs/>
        </w:rPr>
        <w:t>Cut Off Limits;</w:t>
      </w:r>
    </w:p>
    <w:p w14:paraId="78AA0CD2" w14:textId="77777777" w:rsidR="0045118E" w:rsidRPr="00583442" w:rsidRDefault="00BB32B4" w:rsidP="00583442">
      <w:pPr>
        <w:pStyle w:val="Footer"/>
        <w:numPr>
          <w:ilvl w:val="0"/>
          <w:numId w:val="31"/>
        </w:numPr>
        <w:tabs>
          <w:tab w:val="clear" w:pos="4153"/>
          <w:tab w:val="clear" w:pos="8306"/>
        </w:tabs>
        <w:ind w:left="709" w:hanging="283"/>
        <w:rPr>
          <w:bCs/>
        </w:rPr>
      </w:pPr>
      <w:r w:rsidRPr="00BB32B4">
        <w:rPr>
          <w:bCs/>
        </w:rPr>
        <w:t>Serial or Persistent</w:t>
      </w:r>
      <w:r w:rsidR="00127D5E" w:rsidRPr="00583442">
        <w:rPr>
          <w:bCs/>
        </w:rPr>
        <w:t xml:space="preserve"> Complaints</w:t>
      </w:r>
      <w:r w:rsidR="00073478" w:rsidRPr="00583442">
        <w:rPr>
          <w:bCs/>
        </w:rPr>
        <w:t>.</w:t>
      </w:r>
    </w:p>
    <w:p w14:paraId="78AA0CD3" w14:textId="77777777" w:rsidR="0045118E" w:rsidRPr="00583442" w:rsidRDefault="0045118E">
      <w:pPr>
        <w:pStyle w:val="Footer"/>
        <w:tabs>
          <w:tab w:val="clear" w:pos="4153"/>
          <w:tab w:val="clear" w:pos="8306"/>
        </w:tabs>
        <w:rPr>
          <w:bCs/>
        </w:rPr>
      </w:pPr>
    </w:p>
    <w:p w14:paraId="78AA0CD4" w14:textId="77777777" w:rsidR="0045118E" w:rsidRPr="00583442" w:rsidRDefault="00073478" w:rsidP="00127D5E">
      <w:pPr>
        <w:pStyle w:val="Footer"/>
        <w:tabs>
          <w:tab w:val="clear" w:pos="4153"/>
          <w:tab w:val="clear" w:pos="8306"/>
        </w:tabs>
        <w:ind w:left="426" w:hanging="426"/>
        <w:rPr>
          <w:bCs/>
        </w:rPr>
      </w:pPr>
      <w:r w:rsidRPr="00583442">
        <w:rPr>
          <w:bCs/>
        </w:rPr>
        <w:t>6.</w:t>
      </w:r>
      <w:r w:rsidRPr="00583442">
        <w:rPr>
          <w:bCs/>
        </w:rPr>
        <w:tab/>
        <w:t>Stage</w:t>
      </w:r>
      <w:r w:rsidR="00127D5E" w:rsidRPr="00583442">
        <w:rPr>
          <w:bCs/>
        </w:rPr>
        <w:t xml:space="preserve"> One</w:t>
      </w:r>
      <w:r w:rsidR="001946F7">
        <w:rPr>
          <w:bCs/>
        </w:rPr>
        <w:t xml:space="preserve"> – dealing with </w:t>
      </w:r>
      <w:r w:rsidRPr="00583442">
        <w:rPr>
          <w:bCs/>
        </w:rPr>
        <w:t>informal complaint</w:t>
      </w:r>
      <w:r w:rsidR="001946F7">
        <w:rPr>
          <w:bCs/>
        </w:rPr>
        <w:t>s</w:t>
      </w:r>
      <w:r w:rsidRPr="00583442">
        <w:rPr>
          <w:bCs/>
        </w:rPr>
        <w:t xml:space="preserve"> and concerns.</w:t>
      </w:r>
    </w:p>
    <w:p w14:paraId="78AA0CD5" w14:textId="77777777" w:rsidR="0045118E" w:rsidRPr="00583442" w:rsidRDefault="0045118E" w:rsidP="00127D5E">
      <w:pPr>
        <w:pStyle w:val="Footer"/>
        <w:tabs>
          <w:tab w:val="clear" w:pos="4153"/>
          <w:tab w:val="clear" w:pos="8306"/>
        </w:tabs>
        <w:ind w:left="426" w:hanging="426"/>
        <w:rPr>
          <w:bCs/>
        </w:rPr>
      </w:pPr>
    </w:p>
    <w:p w14:paraId="78AA0CD6" w14:textId="77777777" w:rsidR="0045118E" w:rsidRPr="00DB6FC4" w:rsidRDefault="00073478" w:rsidP="00127D5E">
      <w:pPr>
        <w:pStyle w:val="Footer"/>
        <w:tabs>
          <w:tab w:val="clear" w:pos="4153"/>
          <w:tab w:val="clear" w:pos="8306"/>
        </w:tabs>
        <w:ind w:left="426" w:hanging="426"/>
        <w:rPr>
          <w:bCs/>
        </w:rPr>
      </w:pPr>
      <w:r w:rsidRPr="00DB6FC4">
        <w:rPr>
          <w:bCs/>
        </w:rPr>
        <w:t>8.</w:t>
      </w:r>
      <w:r w:rsidRPr="00DB6FC4">
        <w:rPr>
          <w:bCs/>
        </w:rPr>
        <w:tab/>
        <w:t>Stage</w:t>
      </w:r>
      <w:r w:rsidR="00127D5E" w:rsidRPr="00DB6FC4">
        <w:rPr>
          <w:bCs/>
        </w:rPr>
        <w:t xml:space="preserve"> Two</w:t>
      </w:r>
      <w:r w:rsidRPr="00DB6FC4">
        <w:rPr>
          <w:bCs/>
        </w:rPr>
        <w:t xml:space="preserve"> – formal consideration by the Headteacher (or </w:t>
      </w:r>
      <w:proofErr w:type="gramStart"/>
      <w:r w:rsidRPr="00DB6FC4">
        <w:rPr>
          <w:bCs/>
        </w:rPr>
        <w:t>other</w:t>
      </w:r>
      <w:proofErr w:type="gramEnd"/>
      <w:r w:rsidRPr="00DB6FC4">
        <w:rPr>
          <w:bCs/>
        </w:rPr>
        <w:t xml:space="preserve"> appropriate person).</w:t>
      </w:r>
    </w:p>
    <w:p w14:paraId="78AA0CD7" w14:textId="77777777" w:rsidR="0045118E" w:rsidRPr="00DB6FC4" w:rsidRDefault="0045118E" w:rsidP="00127D5E">
      <w:pPr>
        <w:pStyle w:val="Footer"/>
        <w:tabs>
          <w:tab w:val="clear" w:pos="4153"/>
          <w:tab w:val="clear" w:pos="8306"/>
        </w:tabs>
        <w:ind w:left="426" w:hanging="426"/>
        <w:rPr>
          <w:bCs/>
        </w:rPr>
      </w:pPr>
    </w:p>
    <w:p w14:paraId="78AA0CD8" w14:textId="77777777" w:rsidR="00127D5E" w:rsidRPr="00DB6FC4" w:rsidRDefault="00C268F6" w:rsidP="00127D5E">
      <w:pPr>
        <w:pStyle w:val="Footer"/>
        <w:tabs>
          <w:tab w:val="clear" w:pos="4153"/>
          <w:tab w:val="clear" w:pos="8306"/>
        </w:tabs>
        <w:ind w:left="426" w:hanging="426"/>
        <w:rPr>
          <w:bCs/>
        </w:rPr>
      </w:pPr>
      <w:r w:rsidRPr="00DB6FC4">
        <w:rPr>
          <w:bCs/>
        </w:rPr>
        <w:t>9</w:t>
      </w:r>
      <w:r w:rsidR="00073478" w:rsidRPr="00DB6FC4">
        <w:rPr>
          <w:bCs/>
        </w:rPr>
        <w:t>.</w:t>
      </w:r>
      <w:r w:rsidR="00073478" w:rsidRPr="00DB6FC4">
        <w:rPr>
          <w:bCs/>
        </w:rPr>
        <w:tab/>
        <w:t>Stage</w:t>
      </w:r>
      <w:r w:rsidR="00127D5E" w:rsidRPr="00DB6FC4">
        <w:rPr>
          <w:bCs/>
        </w:rPr>
        <w:t xml:space="preserve"> Three</w:t>
      </w:r>
      <w:r w:rsidR="00073478" w:rsidRPr="00DB6FC4">
        <w:rPr>
          <w:bCs/>
        </w:rPr>
        <w:t xml:space="preserve"> </w:t>
      </w:r>
      <w:r w:rsidR="00996587" w:rsidRPr="00DB6FC4">
        <w:rPr>
          <w:bCs/>
        </w:rPr>
        <w:t xml:space="preserve">– formal consideration by the Chair of Governors (or </w:t>
      </w:r>
      <w:proofErr w:type="gramStart"/>
      <w:r w:rsidR="00996587" w:rsidRPr="00DB6FC4">
        <w:rPr>
          <w:bCs/>
        </w:rPr>
        <w:t>other</w:t>
      </w:r>
      <w:proofErr w:type="gramEnd"/>
      <w:r w:rsidR="00996587" w:rsidRPr="00DB6FC4">
        <w:rPr>
          <w:bCs/>
        </w:rPr>
        <w:t xml:space="preserve"> designated Governor).</w:t>
      </w:r>
    </w:p>
    <w:p w14:paraId="78AA0CD9" w14:textId="77777777" w:rsidR="00127D5E" w:rsidRPr="00DB6FC4" w:rsidRDefault="00127D5E" w:rsidP="00127D5E">
      <w:pPr>
        <w:pStyle w:val="Footer"/>
        <w:tabs>
          <w:tab w:val="clear" w:pos="4153"/>
          <w:tab w:val="clear" w:pos="8306"/>
        </w:tabs>
        <w:ind w:left="426" w:hanging="426"/>
        <w:rPr>
          <w:bCs/>
        </w:rPr>
      </w:pPr>
    </w:p>
    <w:p w14:paraId="78AA0CDA" w14:textId="77777777" w:rsidR="0045118E" w:rsidRPr="00DB6FC4" w:rsidRDefault="00996587" w:rsidP="00127D5E">
      <w:pPr>
        <w:pStyle w:val="Footer"/>
        <w:tabs>
          <w:tab w:val="clear" w:pos="4153"/>
          <w:tab w:val="clear" w:pos="8306"/>
        </w:tabs>
        <w:ind w:left="426" w:hanging="426"/>
        <w:rPr>
          <w:bCs/>
        </w:rPr>
      </w:pPr>
      <w:r w:rsidRPr="00DB6FC4">
        <w:rPr>
          <w:bCs/>
        </w:rPr>
        <w:t>1</w:t>
      </w:r>
      <w:r w:rsidR="00C268F6" w:rsidRPr="00DB6FC4">
        <w:rPr>
          <w:bCs/>
        </w:rPr>
        <w:t>0</w:t>
      </w:r>
      <w:r w:rsidRPr="00DB6FC4">
        <w:rPr>
          <w:bCs/>
        </w:rPr>
        <w:t>.</w:t>
      </w:r>
      <w:r w:rsidRPr="00DB6FC4">
        <w:rPr>
          <w:bCs/>
        </w:rPr>
        <w:tab/>
      </w:r>
      <w:r w:rsidR="00127D5E" w:rsidRPr="00DB6FC4">
        <w:rPr>
          <w:bCs/>
        </w:rPr>
        <w:t xml:space="preserve">Stage Four </w:t>
      </w:r>
      <w:r w:rsidR="00073478" w:rsidRPr="00DB6FC4">
        <w:rPr>
          <w:bCs/>
        </w:rPr>
        <w:t xml:space="preserve">– consideration by a </w:t>
      </w:r>
      <w:r w:rsidRPr="00DB6FC4">
        <w:rPr>
          <w:bCs/>
        </w:rPr>
        <w:t>Panel</w:t>
      </w:r>
      <w:r w:rsidR="00073478" w:rsidRPr="00DB6FC4">
        <w:rPr>
          <w:bCs/>
        </w:rPr>
        <w:t xml:space="preserve"> of Govern</w:t>
      </w:r>
      <w:r w:rsidRPr="00DB6FC4">
        <w:rPr>
          <w:bCs/>
        </w:rPr>
        <w:t>ors</w:t>
      </w:r>
      <w:r w:rsidR="00073478" w:rsidRPr="00DB6FC4">
        <w:rPr>
          <w:bCs/>
        </w:rPr>
        <w:t>.</w:t>
      </w:r>
    </w:p>
    <w:p w14:paraId="78AA0CDB" w14:textId="77777777" w:rsidR="0045118E" w:rsidRPr="00DB6FC4" w:rsidRDefault="0045118E" w:rsidP="00127D5E">
      <w:pPr>
        <w:pStyle w:val="Footer"/>
        <w:tabs>
          <w:tab w:val="clear" w:pos="4153"/>
          <w:tab w:val="clear" w:pos="8306"/>
        </w:tabs>
        <w:ind w:left="426" w:hanging="426"/>
        <w:rPr>
          <w:bCs/>
        </w:rPr>
      </w:pPr>
    </w:p>
    <w:p w14:paraId="78AA0CDC" w14:textId="77777777" w:rsidR="0045118E" w:rsidRPr="00DB6FC4" w:rsidRDefault="00073478" w:rsidP="00127D5E">
      <w:pPr>
        <w:pStyle w:val="Footer"/>
        <w:tabs>
          <w:tab w:val="clear" w:pos="4153"/>
          <w:tab w:val="clear" w:pos="8306"/>
        </w:tabs>
        <w:ind w:left="426" w:hanging="426"/>
        <w:rPr>
          <w:bCs/>
        </w:rPr>
      </w:pPr>
      <w:r w:rsidRPr="00DB6FC4">
        <w:rPr>
          <w:bCs/>
        </w:rPr>
        <w:t>14.</w:t>
      </w:r>
      <w:r w:rsidRPr="00DB6FC4">
        <w:rPr>
          <w:bCs/>
        </w:rPr>
        <w:tab/>
      </w:r>
      <w:r w:rsidR="00AA3115">
        <w:rPr>
          <w:bCs/>
        </w:rPr>
        <w:t>Closure of Complaints</w:t>
      </w:r>
    </w:p>
    <w:p w14:paraId="78AA0CDD" w14:textId="77777777" w:rsidR="0045118E" w:rsidRPr="00DB6FC4" w:rsidRDefault="0045118E" w:rsidP="00127D5E">
      <w:pPr>
        <w:pStyle w:val="Footer"/>
        <w:tabs>
          <w:tab w:val="clear" w:pos="4153"/>
          <w:tab w:val="clear" w:pos="8306"/>
        </w:tabs>
        <w:ind w:left="426" w:hanging="426"/>
        <w:rPr>
          <w:bCs/>
        </w:rPr>
      </w:pPr>
    </w:p>
    <w:p w14:paraId="78AA0CDE" w14:textId="77777777" w:rsidR="0045118E" w:rsidRPr="00DB6FC4" w:rsidRDefault="00C268F6" w:rsidP="00127D5E">
      <w:pPr>
        <w:pStyle w:val="Footer"/>
        <w:tabs>
          <w:tab w:val="clear" w:pos="4153"/>
          <w:tab w:val="clear" w:pos="8306"/>
        </w:tabs>
        <w:ind w:left="426" w:hanging="426"/>
        <w:rPr>
          <w:bCs/>
        </w:rPr>
      </w:pPr>
      <w:r w:rsidRPr="00DB6FC4">
        <w:rPr>
          <w:bCs/>
        </w:rPr>
        <w:t>15</w:t>
      </w:r>
      <w:r w:rsidR="00073478" w:rsidRPr="00DB6FC4">
        <w:rPr>
          <w:bCs/>
        </w:rPr>
        <w:t>.</w:t>
      </w:r>
      <w:r w:rsidR="00073478" w:rsidRPr="00DB6FC4">
        <w:rPr>
          <w:bCs/>
        </w:rPr>
        <w:tab/>
        <w:t xml:space="preserve">Unreasonably </w:t>
      </w:r>
      <w:r w:rsidR="00996587" w:rsidRPr="00DB6FC4">
        <w:rPr>
          <w:bCs/>
        </w:rPr>
        <w:t>P</w:t>
      </w:r>
      <w:r w:rsidR="00073478" w:rsidRPr="00DB6FC4">
        <w:rPr>
          <w:bCs/>
        </w:rPr>
        <w:t xml:space="preserve">ersistent </w:t>
      </w:r>
      <w:r w:rsidR="00996587" w:rsidRPr="00DB6FC4">
        <w:rPr>
          <w:bCs/>
        </w:rPr>
        <w:t>C</w:t>
      </w:r>
      <w:r w:rsidR="00073478" w:rsidRPr="00DB6FC4">
        <w:rPr>
          <w:bCs/>
        </w:rPr>
        <w:t>omplainants</w:t>
      </w:r>
    </w:p>
    <w:p w14:paraId="78AA0CDF" w14:textId="77777777" w:rsidR="0045118E" w:rsidRPr="00DB6FC4" w:rsidRDefault="0045118E" w:rsidP="00127D5E">
      <w:pPr>
        <w:pStyle w:val="Footer"/>
        <w:tabs>
          <w:tab w:val="clear" w:pos="4153"/>
          <w:tab w:val="clear" w:pos="8306"/>
        </w:tabs>
        <w:ind w:left="426" w:hanging="426"/>
        <w:rPr>
          <w:bCs/>
        </w:rPr>
      </w:pPr>
    </w:p>
    <w:p w14:paraId="78AA0CE0" w14:textId="77777777" w:rsidR="0045118E" w:rsidRPr="00DB6FC4" w:rsidRDefault="00073478" w:rsidP="00127D5E">
      <w:pPr>
        <w:pStyle w:val="Footer"/>
        <w:tabs>
          <w:tab w:val="clear" w:pos="4153"/>
          <w:tab w:val="clear" w:pos="8306"/>
        </w:tabs>
        <w:ind w:left="426" w:hanging="426"/>
        <w:rPr>
          <w:bCs/>
        </w:rPr>
      </w:pPr>
      <w:r w:rsidRPr="00DB6FC4">
        <w:rPr>
          <w:bCs/>
        </w:rPr>
        <w:t>16.</w:t>
      </w:r>
      <w:r w:rsidRPr="00DB6FC4">
        <w:rPr>
          <w:bCs/>
        </w:rPr>
        <w:tab/>
      </w:r>
      <w:r w:rsidR="00C268F6" w:rsidRPr="00DB6FC4">
        <w:rPr>
          <w:bCs/>
        </w:rPr>
        <w:t>Appendix A: Procedure for dealing with unreasonably persistent complainants.</w:t>
      </w:r>
    </w:p>
    <w:p w14:paraId="78AA0CE1" w14:textId="77777777" w:rsidR="0045118E" w:rsidRPr="00DB6FC4" w:rsidRDefault="0045118E" w:rsidP="00127D5E">
      <w:pPr>
        <w:pStyle w:val="Footer"/>
        <w:tabs>
          <w:tab w:val="clear" w:pos="4153"/>
          <w:tab w:val="clear" w:pos="8306"/>
        </w:tabs>
        <w:ind w:left="426" w:hanging="426"/>
        <w:rPr>
          <w:bCs/>
        </w:rPr>
      </w:pPr>
    </w:p>
    <w:p w14:paraId="78AA0CE2" w14:textId="77777777" w:rsidR="0045118E" w:rsidRPr="00DB6FC4" w:rsidRDefault="00073478" w:rsidP="00127D5E">
      <w:pPr>
        <w:pStyle w:val="Footer"/>
        <w:tabs>
          <w:tab w:val="clear" w:pos="4153"/>
          <w:tab w:val="clear" w:pos="8306"/>
        </w:tabs>
        <w:ind w:left="426" w:hanging="426"/>
        <w:rPr>
          <w:bCs/>
        </w:rPr>
      </w:pPr>
      <w:r w:rsidRPr="00DB6FC4">
        <w:rPr>
          <w:bCs/>
        </w:rPr>
        <w:t>18.</w:t>
      </w:r>
      <w:r w:rsidRPr="00DB6FC4">
        <w:rPr>
          <w:bCs/>
        </w:rPr>
        <w:tab/>
      </w:r>
      <w:r w:rsidR="00C268F6" w:rsidRPr="00DB6FC4">
        <w:rPr>
          <w:bCs/>
        </w:rPr>
        <w:t>Appendix B: Approach for dealing with complaints a</w:t>
      </w:r>
      <w:r w:rsidR="00296E5E">
        <w:rPr>
          <w:bCs/>
        </w:rPr>
        <w:t>bou</w:t>
      </w:r>
      <w:r w:rsidR="00C268F6" w:rsidRPr="00DB6FC4">
        <w:rPr>
          <w:bCs/>
        </w:rPr>
        <w:t>t Governors</w:t>
      </w:r>
    </w:p>
    <w:p w14:paraId="78AA0CE3" w14:textId="77777777" w:rsidR="0045118E" w:rsidRPr="00DB6FC4" w:rsidRDefault="0045118E" w:rsidP="00127D5E">
      <w:pPr>
        <w:pStyle w:val="Footer"/>
        <w:tabs>
          <w:tab w:val="clear" w:pos="4153"/>
          <w:tab w:val="clear" w:pos="8306"/>
        </w:tabs>
        <w:ind w:left="426" w:hanging="426"/>
        <w:rPr>
          <w:bCs/>
        </w:rPr>
      </w:pPr>
    </w:p>
    <w:p w14:paraId="78AA0CE4" w14:textId="77777777" w:rsidR="00C268F6" w:rsidRPr="00DB6FC4" w:rsidRDefault="00073478" w:rsidP="00127D5E">
      <w:pPr>
        <w:pStyle w:val="Footer"/>
        <w:tabs>
          <w:tab w:val="clear" w:pos="4153"/>
          <w:tab w:val="clear" w:pos="8306"/>
        </w:tabs>
        <w:ind w:left="426" w:hanging="426"/>
        <w:rPr>
          <w:bCs/>
        </w:rPr>
      </w:pPr>
      <w:r w:rsidRPr="00DB6FC4">
        <w:rPr>
          <w:bCs/>
        </w:rPr>
        <w:t>2</w:t>
      </w:r>
      <w:r w:rsidR="00C268F6" w:rsidRPr="00DB6FC4">
        <w:rPr>
          <w:bCs/>
        </w:rPr>
        <w:t>0.</w:t>
      </w:r>
      <w:r w:rsidR="00C268F6" w:rsidRPr="00DB6FC4">
        <w:rPr>
          <w:bCs/>
        </w:rPr>
        <w:tab/>
        <w:t>Appendix C: Stage Two Complaint Form</w:t>
      </w:r>
    </w:p>
    <w:p w14:paraId="78AA0CE5" w14:textId="77777777" w:rsidR="00C268F6" w:rsidRPr="00DB6FC4" w:rsidRDefault="00C268F6" w:rsidP="00127D5E">
      <w:pPr>
        <w:pStyle w:val="Footer"/>
        <w:tabs>
          <w:tab w:val="clear" w:pos="4153"/>
          <w:tab w:val="clear" w:pos="8306"/>
        </w:tabs>
        <w:ind w:left="426" w:hanging="426"/>
        <w:rPr>
          <w:bCs/>
        </w:rPr>
      </w:pPr>
    </w:p>
    <w:p w14:paraId="78AA0CE6" w14:textId="77777777" w:rsidR="00C268F6" w:rsidRPr="00DB6FC4" w:rsidRDefault="00C268F6" w:rsidP="00127D5E">
      <w:pPr>
        <w:pStyle w:val="Footer"/>
        <w:tabs>
          <w:tab w:val="clear" w:pos="4153"/>
          <w:tab w:val="clear" w:pos="8306"/>
        </w:tabs>
        <w:ind w:left="426" w:hanging="426"/>
        <w:rPr>
          <w:bCs/>
        </w:rPr>
      </w:pPr>
      <w:r w:rsidRPr="00DB6FC4">
        <w:rPr>
          <w:bCs/>
        </w:rPr>
        <w:t>22. Appendix D: Stage Three Complaint Form</w:t>
      </w:r>
    </w:p>
    <w:p w14:paraId="78AA0CE7" w14:textId="77777777" w:rsidR="00C268F6" w:rsidRPr="00DB6FC4" w:rsidRDefault="00C268F6" w:rsidP="00127D5E">
      <w:pPr>
        <w:pStyle w:val="Footer"/>
        <w:tabs>
          <w:tab w:val="clear" w:pos="4153"/>
          <w:tab w:val="clear" w:pos="8306"/>
        </w:tabs>
        <w:ind w:left="426" w:hanging="426"/>
        <w:rPr>
          <w:bCs/>
        </w:rPr>
      </w:pPr>
    </w:p>
    <w:p w14:paraId="78AA0CE8" w14:textId="77777777" w:rsidR="0045118E" w:rsidRDefault="00C268F6" w:rsidP="00C268F6">
      <w:pPr>
        <w:pStyle w:val="Footer"/>
        <w:tabs>
          <w:tab w:val="clear" w:pos="4153"/>
          <w:tab w:val="clear" w:pos="8306"/>
        </w:tabs>
        <w:ind w:left="426" w:hanging="426"/>
        <w:rPr>
          <w:bCs/>
        </w:rPr>
      </w:pPr>
      <w:r w:rsidRPr="00DB6FC4">
        <w:rPr>
          <w:bCs/>
        </w:rPr>
        <w:t>24.</w:t>
      </w:r>
      <w:r w:rsidR="00073478" w:rsidRPr="00DB6FC4">
        <w:rPr>
          <w:bCs/>
        </w:rPr>
        <w:tab/>
      </w:r>
      <w:r w:rsidRPr="00DB6FC4">
        <w:rPr>
          <w:bCs/>
        </w:rPr>
        <w:t xml:space="preserve">Appendix E: Stage </w:t>
      </w:r>
      <w:r w:rsidR="00DB6FC4" w:rsidRPr="00DB6FC4">
        <w:rPr>
          <w:bCs/>
        </w:rPr>
        <w:t>Four</w:t>
      </w:r>
      <w:r w:rsidRPr="00DB6FC4">
        <w:rPr>
          <w:bCs/>
        </w:rPr>
        <w:t xml:space="preserve"> Complaint Form</w:t>
      </w:r>
    </w:p>
    <w:p w14:paraId="78AA0CE9" w14:textId="77777777" w:rsidR="001F3758" w:rsidRDefault="001F3758" w:rsidP="00C268F6">
      <w:pPr>
        <w:pStyle w:val="Footer"/>
        <w:tabs>
          <w:tab w:val="clear" w:pos="4153"/>
          <w:tab w:val="clear" w:pos="8306"/>
        </w:tabs>
        <w:ind w:left="426" w:hanging="426"/>
        <w:rPr>
          <w:bCs/>
        </w:rPr>
      </w:pPr>
    </w:p>
    <w:p w14:paraId="78AA0CEA" w14:textId="77777777" w:rsidR="001F3758" w:rsidRPr="00DB6FC4" w:rsidRDefault="001F3758" w:rsidP="00C268F6">
      <w:pPr>
        <w:pStyle w:val="Footer"/>
        <w:tabs>
          <w:tab w:val="clear" w:pos="4153"/>
          <w:tab w:val="clear" w:pos="8306"/>
        </w:tabs>
        <w:ind w:left="426" w:hanging="426"/>
        <w:rPr>
          <w:bCs/>
        </w:rPr>
      </w:pPr>
      <w:r>
        <w:rPr>
          <w:bCs/>
        </w:rPr>
        <w:t>25. Appendix F: Complaint Monitoring Form</w:t>
      </w:r>
    </w:p>
    <w:p w14:paraId="78AA0CEB" w14:textId="77777777" w:rsidR="0045118E" w:rsidRDefault="0045118E">
      <w:pPr>
        <w:pStyle w:val="Footer"/>
        <w:tabs>
          <w:tab w:val="clear" w:pos="4153"/>
          <w:tab w:val="clear" w:pos="8306"/>
        </w:tabs>
        <w:rPr>
          <w:bCs/>
        </w:rPr>
      </w:pPr>
    </w:p>
    <w:p w14:paraId="78AA0CEC" w14:textId="77777777" w:rsidR="0045118E" w:rsidRDefault="0045118E">
      <w:pPr>
        <w:pStyle w:val="Footer"/>
        <w:tabs>
          <w:tab w:val="clear" w:pos="4153"/>
          <w:tab w:val="clear" w:pos="8306"/>
        </w:tabs>
        <w:rPr>
          <w:b/>
          <w:iCs/>
          <w:u w:val="single"/>
        </w:rPr>
      </w:pPr>
    </w:p>
    <w:p w14:paraId="78AA0CED" w14:textId="77777777" w:rsidR="00B81F23" w:rsidRPr="00B81F23" w:rsidRDefault="00B81F23" w:rsidP="00B81F23">
      <w:pPr>
        <w:pStyle w:val="Footer"/>
        <w:rPr>
          <w:b/>
          <w:i/>
          <w:iCs/>
          <w:lang w:val="en-US"/>
        </w:rPr>
      </w:pPr>
      <w:r w:rsidRPr="00B81F23">
        <w:rPr>
          <w:b/>
          <w:i/>
          <w:iCs/>
          <w:lang w:val="en-US"/>
        </w:rPr>
        <w:t xml:space="preserve">The LA’s </w:t>
      </w:r>
      <w:r w:rsidR="001739D9">
        <w:rPr>
          <w:b/>
          <w:i/>
          <w:iCs/>
          <w:lang w:val="en-US"/>
        </w:rPr>
        <w:t>Social Care Complaints</w:t>
      </w:r>
      <w:r w:rsidRPr="00B81F23">
        <w:rPr>
          <w:b/>
          <w:i/>
          <w:iCs/>
          <w:lang w:val="en-US"/>
        </w:rPr>
        <w:t xml:space="preserve"> </w:t>
      </w:r>
      <w:r w:rsidR="001F279F">
        <w:rPr>
          <w:b/>
          <w:i/>
          <w:iCs/>
          <w:lang w:val="en-US"/>
        </w:rPr>
        <w:t>T</w:t>
      </w:r>
      <w:r w:rsidRPr="00B81F23">
        <w:rPr>
          <w:b/>
          <w:i/>
          <w:iCs/>
          <w:lang w:val="en-US"/>
        </w:rPr>
        <w:t xml:space="preserve">eam provides advice to parents, Headteachers and School Governors on the procedure and what they can do if the procedure is not being followed. Telephone: 01924 302840, Email: </w:t>
      </w:r>
      <w:r w:rsidRPr="00B81F23">
        <w:rPr>
          <w:b/>
          <w:bCs/>
          <w:i/>
          <w:iCs/>
          <w:lang w:val="en-US"/>
        </w:rPr>
        <w:t>socialcarecomplaints@wakefield.gov.uk</w:t>
      </w:r>
    </w:p>
    <w:p w14:paraId="78AA0CEE" w14:textId="77777777" w:rsidR="00180708" w:rsidRDefault="00180708" w:rsidP="00127D5E">
      <w:pPr>
        <w:pStyle w:val="Footer"/>
        <w:tabs>
          <w:tab w:val="clear" w:pos="4153"/>
          <w:tab w:val="clear" w:pos="8306"/>
        </w:tabs>
        <w:rPr>
          <w:sz w:val="32"/>
        </w:rPr>
        <w:sectPr w:rsidR="00180708" w:rsidSect="0031168C">
          <w:footerReference w:type="even" r:id="rId13"/>
          <w:footerReference w:type="default" r:id="rId14"/>
          <w:headerReference w:type="first" r:id="rId15"/>
          <w:footerReference w:type="first" r:id="rId16"/>
          <w:pgSz w:w="11906" w:h="16838"/>
          <w:pgMar w:top="720" w:right="720" w:bottom="720" w:left="720" w:header="709" w:footer="465" w:gutter="0"/>
          <w:pgNumType w:start="1"/>
          <w:cols w:space="720"/>
          <w:docGrid w:linePitch="326"/>
        </w:sectPr>
      </w:pPr>
    </w:p>
    <w:p w14:paraId="78AA0CEF" w14:textId="77777777" w:rsidR="0045118E" w:rsidRDefault="00073478">
      <w:pPr>
        <w:pStyle w:val="Footer"/>
        <w:tabs>
          <w:tab w:val="clear" w:pos="4153"/>
          <w:tab w:val="clear" w:pos="8306"/>
        </w:tabs>
        <w:jc w:val="center"/>
        <w:rPr>
          <w:b/>
          <w:sz w:val="32"/>
        </w:rPr>
      </w:pPr>
      <w:r>
        <w:rPr>
          <w:b/>
          <w:sz w:val="32"/>
        </w:rPr>
        <w:lastRenderedPageBreak/>
        <w:t xml:space="preserve">PROCEDURE FOR </w:t>
      </w:r>
      <w:r w:rsidR="00650739">
        <w:rPr>
          <w:b/>
          <w:sz w:val="32"/>
        </w:rPr>
        <w:t>DEALING WITH GENERAL COMPLAINTS</w:t>
      </w:r>
    </w:p>
    <w:p w14:paraId="78AA0CF0" w14:textId="77777777" w:rsidR="0045118E" w:rsidRPr="00650739" w:rsidRDefault="0045118E">
      <w:pPr>
        <w:pStyle w:val="Footer"/>
        <w:tabs>
          <w:tab w:val="clear" w:pos="4153"/>
          <w:tab w:val="clear" w:pos="8306"/>
        </w:tabs>
        <w:jc w:val="center"/>
        <w:rPr>
          <w:b/>
          <w:sz w:val="20"/>
        </w:rPr>
      </w:pPr>
    </w:p>
    <w:p w14:paraId="78AA0CF1" w14:textId="77777777" w:rsidR="00650739" w:rsidRPr="00650739" w:rsidRDefault="00650739" w:rsidP="00650739">
      <w:pPr>
        <w:rPr>
          <w:rFonts w:ascii="Arial" w:eastAsiaTheme="minorHAnsi" w:hAnsi="Arial" w:cs="Arial"/>
          <w:szCs w:val="24"/>
        </w:rPr>
      </w:pPr>
      <w:r w:rsidRPr="00650739">
        <w:rPr>
          <w:rFonts w:ascii="Arial" w:eastAsiaTheme="minorHAnsi" w:hAnsi="Arial" w:cs="Arial"/>
          <w:noProof/>
          <w:szCs w:val="24"/>
          <w:lang w:eastAsia="en-GB"/>
        </w:rPr>
        <w:drawing>
          <wp:anchor distT="0" distB="0" distL="114300" distR="114300" simplePos="0" relativeHeight="251681280" behindDoc="0" locked="0" layoutInCell="1" allowOverlap="1" wp14:anchorId="78AA0F47" wp14:editId="78AA0F48">
            <wp:simplePos x="0" y="0"/>
            <wp:positionH relativeFrom="page">
              <wp:align>center</wp:align>
            </wp:positionH>
            <wp:positionV relativeFrom="paragraph">
              <wp:posOffset>323850</wp:posOffset>
            </wp:positionV>
            <wp:extent cx="6715125" cy="8086725"/>
            <wp:effectExtent l="38100" t="0" r="28575" b="9525"/>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r w:rsidRPr="00650739">
        <w:rPr>
          <w:rFonts w:ascii="Arial" w:eastAsiaTheme="minorHAnsi" w:hAnsi="Arial" w:cs="Arial"/>
          <w:szCs w:val="24"/>
        </w:rPr>
        <w:t xml:space="preserve">Each stage should be </w:t>
      </w:r>
      <w:r w:rsidR="004376EF">
        <w:rPr>
          <w:rFonts w:ascii="Arial" w:eastAsiaTheme="minorHAnsi" w:hAnsi="Arial" w:cs="Arial"/>
          <w:szCs w:val="24"/>
        </w:rPr>
        <w:t>comple</w:t>
      </w:r>
      <w:r w:rsidRPr="00650739">
        <w:rPr>
          <w:rFonts w:ascii="Arial" w:eastAsiaTheme="minorHAnsi" w:hAnsi="Arial" w:cs="Arial"/>
          <w:szCs w:val="24"/>
        </w:rPr>
        <w:t>ted before progressing to the next stage.</w:t>
      </w:r>
    </w:p>
    <w:p w14:paraId="78AA0CF2" w14:textId="77777777" w:rsidR="00650739" w:rsidRPr="00650739" w:rsidRDefault="00650739" w:rsidP="00650739">
      <w:pPr>
        <w:tabs>
          <w:tab w:val="num" w:pos="720"/>
        </w:tabs>
        <w:rPr>
          <w:rFonts w:ascii="Arial" w:eastAsiaTheme="minorHAnsi" w:hAnsi="Arial" w:cs="Arial"/>
          <w:sz w:val="22"/>
          <w:szCs w:val="24"/>
        </w:rPr>
      </w:pPr>
    </w:p>
    <w:p w14:paraId="78AA0CF3" w14:textId="77777777" w:rsidR="00650739" w:rsidRPr="00650739" w:rsidRDefault="00650739" w:rsidP="00650739">
      <w:pPr>
        <w:ind w:left="-142" w:right="-166"/>
        <w:jc w:val="both"/>
        <w:rPr>
          <w:rFonts w:ascii="Arial" w:eastAsiaTheme="minorHAnsi" w:hAnsi="Arial" w:cs="Arial"/>
          <w:b/>
          <w:szCs w:val="24"/>
        </w:rPr>
      </w:pPr>
      <w:r w:rsidRPr="00650739">
        <w:rPr>
          <w:rFonts w:ascii="Arial" w:eastAsiaTheme="minorHAnsi" w:hAnsi="Arial" w:cs="Arial"/>
          <w:b/>
          <w:szCs w:val="24"/>
        </w:rPr>
        <w:t xml:space="preserve">There is no further right of appeal. If the complainant considers that the complaints procedure has not been followed correctly, </w:t>
      </w:r>
      <w:r>
        <w:rPr>
          <w:rFonts w:ascii="Arial" w:eastAsiaTheme="minorHAnsi" w:hAnsi="Arial" w:cs="Arial"/>
          <w:b/>
          <w:szCs w:val="24"/>
        </w:rPr>
        <w:t>they</w:t>
      </w:r>
      <w:r w:rsidRPr="00650739">
        <w:rPr>
          <w:rFonts w:ascii="Arial" w:eastAsiaTheme="minorHAnsi" w:hAnsi="Arial" w:cs="Arial"/>
          <w:b/>
          <w:szCs w:val="24"/>
        </w:rPr>
        <w:t xml:space="preserve"> may contact the DfE School Complaints Unit.</w:t>
      </w:r>
    </w:p>
    <w:p w14:paraId="78AA0CF4" w14:textId="77777777" w:rsidR="0045118E" w:rsidRDefault="00650739">
      <w:pPr>
        <w:pStyle w:val="Footer"/>
        <w:tabs>
          <w:tab w:val="clear" w:pos="4153"/>
          <w:tab w:val="clear" w:pos="8306"/>
        </w:tabs>
        <w:jc w:val="center"/>
        <w:rPr>
          <w:b/>
          <w:sz w:val="32"/>
        </w:rPr>
      </w:pPr>
      <w:r>
        <w:rPr>
          <w:b/>
          <w:sz w:val="32"/>
        </w:rPr>
        <w:t>SCHOOL COMPLAINTS PROCEDURE</w:t>
      </w:r>
    </w:p>
    <w:p w14:paraId="78AA0CF5" w14:textId="77777777" w:rsidR="00650739" w:rsidRPr="00650739" w:rsidRDefault="00650739" w:rsidP="00650739">
      <w:pPr>
        <w:pStyle w:val="Footer"/>
        <w:tabs>
          <w:tab w:val="clear" w:pos="4153"/>
          <w:tab w:val="clear" w:pos="8306"/>
        </w:tabs>
        <w:rPr>
          <w:b/>
          <w:sz w:val="20"/>
        </w:rPr>
      </w:pPr>
    </w:p>
    <w:p w14:paraId="78AA0CF6" w14:textId="77777777" w:rsidR="0045118E" w:rsidRDefault="00073478">
      <w:pPr>
        <w:pStyle w:val="Footer"/>
        <w:tabs>
          <w:tab w:val="clear" w:pos="4153"/>
          <w:tab w:val="clear" w:pos="8306"/>
        </w:tabs>
        <w:ind w:right="206"/>
        <w:rPr>
          <w:b/>
          <w:sz w:val="32"/>
        </w:rPr>
      </w:pPr>
      <w:r>
        <w:rPr>
          <w:b/>
          <w:sz w:val="32"/>
        </w:rPr>
        <w:lastRenderedPageBreak/>
        <w:t>Introduction</w:t>
      </w:r>
    </w:p>
    <w:p w14:paraId="78AA0CF7" w14:textId="77777777" w:rsidR="0045118E" w:rsidRPr="007D5B4B" w:rsidRDefault="0045118E">
      <w:pPr>
        <w:pStyle w:val="Footer"/>
        <w:tabs>
          <w:tab w:val="clear" w:pos="4153"/>
          <w:tab w:val="clear" w:pos="8306"/>
        </w:tabs>
        <w:ind w:right="206"/>
        <w:rPr>
          <w:b/>
          <w:sz w:val="12"/>
          <w:szCs w:val="24"/>
        </w:rPr>
      </w:pPr>
    </w:p>
    <w:p w14:paraId="78AA0CF8" w14:textId="77777777" w:rsidR="0045118E" w:rsidRDefault="00073478" w:rsidP="0084723D">
      <w:pPr>
        <w:pStyle w:val="Footer"/>
        <w:tabs>
          <w:tab w:val="clear" w:pos="4153"/>
          <w:tab w:val="clear" w:pos="8306"/>
        </w:tabs>
        <w:ind w:right="-24"/>
        <w:jc w:val="both"/>
      </w:pPr>
      <w:r>
        <w:t>School Governing Bodies are under a duty to establish a procedure for dealing with general complaints relating to aspects of the school and to ensure these are publicised to parents and others.</w:t>
      </w:r>
      <w:r>
        <w:rPr>
          <w:rFonts w:cs="Arial"/>
          <w:color w:val="000000"/>
          <w:sz w:val="22"/>
          <w:szCs w:val="22"/>
          <w:lang w:val="en"/>
        </w:rPr>
        <w:t xml:space="preserve"> </w:t>
      </w:r>
      <w:r w:rsidR="00650739" w:rsidRPr="003070AE">
        <w:rPr>
          <w:rFonts w:cs="Arial"/>
          <w:color w:val="000000"/>
          <w:szCs w:val="24"/>
          <w:lang w:val="en"/>
        </w:rPr>
        <w:t xml:space="preserve">How schools choose to </w:t>
      </w:r>
      <w:r w:rsidR="00650739" w:rsidRPr="00650739">
        <w:rPr>
          <w:rFonts w:cs="Arial"/>
          <w:color w:val="000000"/>
          <w:szCs w:val="24"/>
        </w:rPr>
        <w:t>publicise</w:t>
      </w:r>
      <w:r w:rsidR="00650739" w:rsidRPr="003070AE">
        <w:rPr>
          <w:rFonts w:cs="Arial"/>
          <w:color w:val="000000"/>
          <w:szCs w:val="24"/>
          <w:lang w:val="en"/>
        </w:rPr>
        <w:t xml:space="preserve"> this is a matter for local determination but it is recommended by both the LA and the Department for Education (DfE) that this is done online.</w:t>
      </w:r>
    </w:p>
    <w:p w14:paraId="78AA0CF9" w14:textId="77777777" w:rsidR="0045118E" w:rsidRDefault="0045118E" w:rsidP="0084723D">
      <w:pPr>
        <w:pStyle w:val="Footer"/>
        <w:tabs>
          <w:tab w:val="clear" w:pos="4153"/>
          <w:tab w:val="clear" w:pos="8306"/>
        </w:tabs>
        <w:ind w:right="-24"/>
        <w:jc w:val="both"/>
      </w:pPr>
    </w:p>
    <w:p w14:paraId="78AA0CFA" w14:textId="77777777" w:rsidR="00650739" w:rsidRDefault="00650739" w:rsidP="00650739">
      <w:pPr>
        <w:pStyle w:val="Footer"/>
        <w:tabs>
          <w:tab w:val="clear" w:pos="4153"/>
          <w:tab w:val="clear" w:pos="8306"/>
        </w:tabs>
        <w:ind w:right="206"/>
        <w:jc w:val="both"/>
      </w:pPr>
      <w:r>
        <w:t xml:space="preserve">This procedure will apply to most general complaints received by the school.  However, some complaints are subject to separate statutory procedures instead of the general complaints procedure, for example </w:t>
      </w:r>
      <w:r w:rsidRPr="00650739">
        <w:t>issues concerning admission appeals, exclusion appeals, decisions about your child's special educational needs or grievances by school staff. These are the subject of separate complaints procedures. Copies of these procedures can be obtained from the school.</w:t>
      </w:r>
    </w:p>
    <w:p w14:paraId="78AA0CFB" w14:textId="77777777" w:rsidR="001B2322" w:rsidRDefault="001B2322" w:rsidP="00650739">
      <w:pPr>
        <w:pStyle w:val="Footer"/>
        <w:tabs>
          <w:tab w:val="clear" w:pos="4153"/>
          <w:tab w:val="clear" w:pos="8306"/>
        </w:tabs>
        <w:ind w:right="-24"/>
        <w:jc w:val="both"/>
      </w:pPr>
    </w:p>
    <w:p w14:paraId="78AA0CFC" w14:textId="77777777" w:rsidR="0045118E" w:rsidRDefault="00073478">
      <w:pPr>
        <w:pStyle w:val="Footer"/>
        <w:tabs>
          <w:tab w:val="clear" w:pos="4153"/>
          <w:tab w:val="clear" w:pos="8306"/>
        </w:tabs>
        <w:ind w:right="206"/>
        <w:jc w:val="both"/>
        <w:rPr>
          <w:b/>
          <w:sz w:val="32"/>
        </w:rPr>
      </w:pPr>
      <w:r>
        <w:rPr>
          <w:b/>
          <w:sz w:val="32"/>
        </w:rPr>
        <w:t>General Principles</w:t>
      </w:r>
    </w:p>
    <w:p w14:paraId="78AA0CFD" w14:textId="77777777" w:rsidR="0045118E" w:rsidRPr="007D5B4B" w:rsidRDefault="0045118E">
      <w:pPr>
        <w:pStyle w:val="Footer"/>
        <w:tabs>
          <w:tab w:val="clear" w:pos="4153"/>
          <w:tab w:val="clear" w:pos="8306"/>
        </w:tabs>
        <w:ind w:right="206"/>
        <w:jc w:val="both"/>
        <w:rPr>
          <w:b/>
          <w:sz w:val="12"/>
        </w:rPr>
      </w:pPr>
    </w:p>
    <w:p w14:paraId="78AA0CFE" w14:textId="77777777" w:rsidR="0045118E" w:rsidRDefault="00073478" w:rsidP="002800A2">
      <w:pPr>
        <w:pStyle w:val="Footer"/>
        <w:numPr>
          <w:ilvl w:val="0"/>
          <w:numId w:val="1"/>
        </w:numPr>
        <w:tabs>
          <w:tab w:val="clear" w:pos="4153"/>
          <w:tab w:val="clear" w:pos="8306"/>
        </w:tabs>
        <w:ind w:right="26"/>
        <w:jc w:val="both"/>
      </w:pPr>
      <w:r>
        <w:t>The aim of th</w:t>
      </w:r>
      <w:r w:rsidR="00650739">
        <w:t>i</w:t>
      </w:r>
      <w:r>
        <w:t xml:space="preserve">s </w:t>
      </w:r>
      <w:r w:rsidR="00650739">
        <w:t>procedure</w:t>
      </w:r>
      <w:r>
        <w:t xml:space="preserve"> is to balance the rights and responsibilities of</w:t>
      </w:r>
      <w:r>
        <w:rPr>
          <w:color w:val="FF0000"/>
        </w:rPr>
        <w:t xml:space="preserve"> </w:t>
      </w:r>
      <w:r>
        <w:t>pupils, parents and school staff and to recognise that responsibil</w:t>
      </w:r>
      <w:r w:rsidR="00650739">
        <w:t>ities rest with each of these.</w:t>
      </w:r>
    </w:p>
    <w:p w14:paraId="78AA0CFF" w14:textId="77777777" w:rsidR="00650739" w:rsidRDefault="00650739" w:rsidP="00650739">
      <w:pPr>
        <w:pStyle w:val="Footer"/>
        <w:tabs>
          <w:tab w:val="clear" w:pos="4153"/>
          <w:tab w:val="clear" w:pos="8306"/>
        </w:tabs>
        <w:ind w:right="26"/>
        <w:jc w:val="both"/>
      </w:pPr>
    </w:p>
    <w:p w14:paraId="78AA0D00" w14:textId="77777777" w:rsidR="000F087A" w:rsidRPr="000F087A" w:rsidRDefault="000F087A" w:rsidP="002800A2">
      <w:pPr>
        <w:numPr>
          <w:ilvl w:val="0"/>
          <w:numId w:val="1"/>
        </w:numPr>
        <w:spacing w:after="160" w:line="249" w:lineRule="auto"/>
        <w:ind w:right="63"/>
        <w:jc w:val="both"/>
        <w:rPr>
          <w:rFonts w:ascii="Arial" w:hAnsi="Arial" w:cs="Arial"/>
        </w:rPr>
      </w:pPr>
      <w:r w:rsidRPr="000F087A">
        <w:rPr>
          <w:rFonts w:ascii="Arial" w:hAnsi="Arial" w:cs="Arial"/>
        </w:rPr>
        <w:t xml:space="preserve">Schools need to be clear about the difference between a concern and a complaint. Taking informal concerns seriously at the earliest stage will reduce the numbers that develop into formal complaints. However, formal complaints should always follow the complaints procedure. </w:t>
      </w:r>
    </w:p>
    <w:p w14:paraId="78AA0D01" w14:textId="77777777" w:rsidR="001F279F" w:rsidRDefault="000F087A" w:rsidP="002800A2">
      <w:pPr>
        <w:pStyle w:val="Footer"/>
        <w:numPr>
          <w:ilvl w:val="0"/>
          <w:numId w:val="1"/>
        </w:numPr>
        <w:ind w:right="26"/>
        <w:jc w:val="both"/>
      </w:pPr>
      <w:r>
        <w:t>The underlying principle is that concerns ought to be handled, if at all possible, without the need for formal procedures. The requirement to have a complaints procedure need not in any way undermine efforts to resolve the concern informally. In most cases, the class teacher will receive the first approach. It would be helpful if staff were abl</w:t>
      </w:r>
      <w:r w:rsidR="001F279F">
        <w:t>e to resolve issues on the spot</w:t>
      </w:r>
      <w:r>
        <w:t>.</w:t>
      </w:r>
    </w:p>
    <w:p w14:paraId="78AA0D02" w14:textId="77777777" w:rsidR="001F279F" w:rsidRDefault="001F279F" w:rsidP="001F279F">
      <w:pPr>
        <w:pStyle w:val="Footer"/>
        <w:ind w:right="26"/>
        <w:jc w:val="both"/>
      </w:pPr>
    </w:p>
    <w:p w14:paraId="78AA0D03" w14:textId="77777777" w:rsidR="001F279F" w:rsidRPr="001F279F" w:rsidRDefault="001F279F" w:rsidP="001F279F">
      <w:pPr>
        <w:pStyle w:val="Footer"/>
        <w:ind w:left="432" w:right="26"/>
        <w:jc w:val="both"/>
      </w:pPr>
      <w:r w:rsidRPr="001F279F">
        <w:t>At each stage in the procedure</w:t>
      </w:r>
      <w:r>
        <w:t>,</w:t>
      </w:r>
      <w:r w:rsidRPr="001F279F">
        <w:t xml:space="preserve"> schools will want to keep in mind ways in which a complaint can be resolved. It might be sufficient to acknowledge that the complaint is valid in whole or in part. In addition, it may be appropriate to offer one or more of the following: </w:t>
      </w:r>
    </w:p>
    <w:p w14:paraId="78AA0D04" w14:textId="77777777" w:rsidR="001F279F" w:rsidRPr="001F279F" w:rsidRDefault="001F279F" w:rsidP="002800A2">
      <w:pPr>
        <w:pStyle w:val="Footer"/>
        <w:numPr>
          <w:ilvl w:val="0"/>
          <w:numId w:val="21"/>
        </w:numPr>
        <w:ind w:left="709" w:right="26" w:hanging="283"/>
        <w:jc w:val="both"/>
      </w:pPr>
      <w:r w:rsidRPr="001F279F">
        <w:t xml:space="preserve">an apology; </w:t>
      </w:r>
    </w:p>
    <w:p w14:paraId="78AA0D05" w14:textId="77777777" w:rsidR="001F279F" w:rsidRPr="001F279F" w:rsidRDefault="001F279F" w:rsidP="002800A2">
      <w:pPr>
        <w:pStyle w:val="Footer"/>
        <w:numPr>
          <w:ilvl w:val="0"/>
          <w:numId w:val="21"/>
        </w:numPr>
        <w:ind w:left="709" w:right="26" w:hanging="283"/>
        <w:jc w:val="both"/>
      </w:pPr>
      <w:r w:rsidRPr="001F279F">
        <w:t xml:space="preserve">an explanation; </w:t>
      </w:r>
    </w:p>
    <w:p w14:paraId="78AA0D06" w14:textId="77777777" w:rsidR="001F279F" w:rsidRPr="001F279F" w:rsidRDefault="001F279F" w:rsidP="002800A2">
      <w:pPr>
        <w:pStyle w:val="Footer"/>
        <w:numPr>
          <w:ilvl w:val="0"/>
          <w:numId w:val="21"/>
        </w:numPr>
        <w:ind w:left="709" w:right="26" w:hanging="283"/>
        <w:jc w:val="both"/>
      </w:pPr>
      <w:r w:rsidRPr="001F279F">
        <w:t xml:space="preserve">an admission that the situation could have been handled differently or better;  </w:t>
      </w:r>
    </w:p>
    <w:p w14:paraId="78AA0D07" w14:textId="77777777" w:rsidR="001F279F" w:rsidRPr="001F279F" w:rsidRDefault="001F279F" w:rsidP="002800A2">
      <w:pPr>
        <w:pStyle w:val="Footer"/>
        <w:numPr>
          <w:ilvl w:val="0"/>
          <w:numId w:val="21"/>
        </w:numPr>
        <w:ind w:left="709" w:right="26" w:hanging="283"/>
        <w:jc w:val="both"/>
      </w:pPr>
      <w:r w:rsidRPr="001F279F">
        <w:t xml:space="preserve">an assurance that the event complained of will not recur; </w:t>
      </w:r>
    </w:p>
    <w:p w14:paraId="78AA0D08" w14:textId="77777777" w:rsidR="001F279F" w:rsidRPr="001F279F" w:rsidRDefault="001F279F" w:rsidP="002800A2">
      <w:pPr>
        <w:pStyle w:val="Footer"/>
        <w:numPr>
          <w:ilvl w:val="0"/>
          <w:numId w:val="21"/>
        </w:numPr>
        <w:ind w:left="709" w:right="26" w:hanging="283"/>
        <w:jc w:val="both"/>
      </w:pPr>
      <w:r w:rsidRPr="001F279F">
        <w:t xml:space="preserve">an explanation of the steps that have been taken to ensure that it will not happen again; </w:t>
      </w:r>
    </w:p>
    <w:p w14:paraId="78AA0D09" w14:textId="77777777" w:rsidR="001F279F" w:rsidRPr="001F279F" w:rsidRDefault="001F279F" w:rsidP="002800A2">
      <w:pPr>
        <w:pStyle w:val="Footer"/>
        <w:numPr>
          <w:ilvl w:val="0"/>
          <w:numId w:val="21"/>
        </w:numPr>
        <w:ind w:left="709" w:right="26" w:hanging="283"/>
        <w:jc w:val="both"/>
      </w:pPr>
      <w:r w:rsidRPr="001F279F">
        <w:t xml:space="preserve">an undertaking to review school policies in light of the complaint.   </w:t>
      </w:r>
    </w:p>
    <w:p w14:paraId="78AA0D0A" w14:textId="77777777" w:rsidR="001F279F" w:rsidRDefault="001F279F" w:rsidP="001F279F">
      <w:pPr>
        <w:pStyle w:val="Footer"/>
        <w:tabs>
          <w:tab w:val="clear" w:pos="4153"/>
          <w:tab w:val="clear" w:pos="8306"/>
        </w:tabs>
        <w:ind w:left="426" w:right="26"/>
        <w:jc w:val="both"/>
      </w:pPr>
    </w:p>
    <w:p w14:paraId="78AA0D0B" w14:textId="77777777" w:rsidR="000F087A" w:rsidRDefault="001F279F" w:rsidP="001F279F">
      <w:pPr>
        <w:pStyle w:val="Footer"/>
        <w:tabs>
          <w:tab w:val="clear" w:pos="4153"/>
          <w:tab w:val="clear" w:pos="8306"/>
        </w:tabs>
        <w:ind w:left="426" w:right="26"/>
        <w:jc w:val="both"/>
      </w:pPr>
      <w:r w:rsidRPr="001F279F">
        <w:t>It would be useful if complainants were encouraged to state what actions they feel might resolve the problem at any stage. An admission that the school could have handled the situation better is not the same as an admission of negligence.</w:t>
      </w:r>
    </w:p>
    <w:p w14:paraId="78AA0D0C" w14:textId="77777777" w:rsidR="0045118E" w:rsidRDefault="0045118E">
      <w:pPr>
        <w:pStyle w:val="Footer"/>
        <w:tabs>
          <w:tab w:val="clear" w:pos="4153"/>
          <w:tab w:val="clear" w:pos="8306"/>
        </w:tabs>
        <w:ind w:right="26"/>
        <w:jc w:val="both"/>
      </w:pPr>
    </w:p>
    <w:p w14:paraId="78AA0D0D" w14:textId="77777777" w:rsidR="0045118E" w:rsidRDefault="00073478" w:rsidP="002800A2">
      <w:pPr>
        <w:pStyle w:val="Footer"/>
        <w:numPr>
          <w:ilvl w:val="0"/>
          <w:numId w:val="1"/>
        </w:numPr>
        <w:tabs>
          <w:tab w:val="clear" w:pos="4153"/>
          <w:tab w:val="clear" w:pos="8306"/>
        </w:tabs>
        <w:ind w:right="26"/>
        <w:jc w:val="both"/>
      </w:pPr>
      <w:r>
        <w:t>The complaints procedure should be easily accessible and well publicised.</w:t>
      </w:r>
    </w:p>
    <w:p w14:paraId="78AA0D0E" w14:textId="77777777" w:rsidR="0045118E" w:rsidRDefault="0045118E">
      <w:pPr>
        <w:pStyle w:val="Footer"/>
        <w:tabs>
          <w:tab w:val="clear" w:pos="4153"/>
          <w:tab w:val="clear" w:pos="8306"/>
        </w:tabs>
        <w:ind w:right="26"/>
        <w:jc w:val="both"/>
      </w:pPr>
    </w:p>
    <w:p w14:paraId="78AA0D0F" w14:textId="77777777" w:rsidR="0045118E" w:rsidRDefault="00073478" w:rsidP="002800A2">
      <w:pPr>
        <w:pStyle w:val="Footer"/>
        <w:numPr>
          <w:ilvl w:val="0"/>
          <w:numId w:val="1"/>
        </w:numPr>
        <w:tabs>
          <w:tab w:val="clear" w:pos="4153"/>
          <w:tab w:val="clear" w:pos="8306"/>
        </w:tabs>
        <w:ind w:right="26"/>
        <w:jc w:val="both"/>
      </w:pPr>
      <w:r>
        <w:t>Complaints should be dealt with as quickly as possible, consistent with fairness to all.</w:t>
      </w:r>
    </w:p>
    <w:p w14:paraId="78AA0D10" w14:textId="77777777" w:rsidR="0045118E" w:rsidRDefault="0045118E">
      <w:pPr>
        <w:pStyle w:val="Footer"/>
        <w:tabs>
          <w:tab w:val="clear" w:pos="4153"/>
          <w:tab w:val="clear" w:pos="8306"/>
        </w:tabs>
        <w:ind w:right="26"/>
        <w:jc w:val="both"/>
      </w:pPr>
    </w:p>
    <w:p w14:paraId="78AA0D11" w14:textId="77777777" w:rsidR="0045118E" w:rsidRDefault="00073478" w:rsidP="002800A2">
      <w:pPr>
        <w:pStyle w:val="Footer"/>
        <w:numPr>
          <w:ilvl w:val="0"/>
          <w:numId w:val="1"/>
        </w:numPr>
        <w:tabs>
          <w:tab w:val="clear" w:pos="4153"/>
          <w:tab w:val="clear" w:pos="8306"/>
        </w:tabs>
        <w:ind w:right="26"/>
        <w:jc w:val="both"/>
      </w:pPr>
      <w:r>
        <w:t>Dates and times of conversations should always be recorded and made available to investigators, as necessary. It is best practice to take minutes of meetings and discussions.</w:t>
      </w:r>
    </w:p>
    <w:p w14:paraId="78AA0D12" w14:textId="77777777" w:rsidR="0045118E" w:rsidRDefault="0045118E">
      <w:pPr>
        <w:pStyle w:val="Footer"/>
        <w:tabs>
          <w:tab w:val="clear" w:pos="4153"/>
          <w:tab w:val="clear" w:pos="8306"/>
        </w:tabs>
        <w:ind w:right="26"/>
        <w:jc w:val="both"/>
      </w:pPr>
    </w:p>
    <w:p w14:paraId="78AA0D13" w14:textId="77777777" w:rsidR="0045118E" w:rsidRDefault="00073478" w:rsidP="002800A2">
      <w:pPr>
        <w:pStyle w:val="Footer"/>
        <w:numPr>
          <w:ilvl w:val="0"/>
          <w:numId w:val="1"/>
        </w:numPr>
        <w:tabs>
          <w:tab w:val="clear" w:pos="4153"/>
          <w:tab w:val="clear" w:pos="8306"/>
        </w:tabs>
        <w:ind w:right="26"/>
        <w:jc w:val="both"/>
      </w:pPr>
      <w:r>
        <w:t>A complaint is not part of any staff disciplinary process.  Staff who may be questioned as part of a complaints procedure must be treated fairly and have an opportunity to put their case</w:t>
      </w:r>
      <w:r w:rsidR="007D5B4B">
        <w:t xml:space="preserve"> forward</w:t>
      </w:r>
      <w:r>
        <w:t>.  They should be offered support in dealing with any investigation into a complaint.</w:t>
      </w:r>
    </w:p>
    <w:p w14:paraId="78AA0D14" w14:textId="77777777" w:rsidR="0045118E" w:rsidRPr="006D140B" w:rsidRDefault="0045118E">
      <w:pPr>
        <w:pStyle w:val="Footer"/>
        <w:tabs>
          <w:tab w:val="clear" w:pos="4153"/>
          <w:tab w:val="clear" w:pos="8306"/>
        </w:tabs>
        <w:ind w:right="26"/>
        <w:jc w:val="both"/>
        <w:rPr>
          <w:sz w:val="18"/>
        </w:rPr>
      </w:pPr>
    </w:p>
    <w:p w14:paraId="78AA0D15" w14:textId="77777777" w:rsidR="0045118E" w:rsidRDefault="00073478" w:rsidP="002800A2">
      <w:pPr>
        <w:pStyle w:val="Footer"/>
        <w:numPr>
          <w:ilvl w:val="0"/>
          <w:numId w:val="1"/>
        </w:numPr>
        <w:tabs>
          <w:tab w:val="clear" w:pos="4153"/>
          <w:tab w:val="clear" w:pos="8306"/>
        </w:tabs>
        <w:ind w:right="26"/>
        <w:jc w:val="both"/>
      </w:pPr>
      <w:r>
        <w:t xml:space="preserve">Any member of staff who is complained about will have the opportunity to respond to the complaint during the investigation and will be able to see any response sent as a result of the investigation.  If, however, during the course of considering a complaint, the Governing Body concludes that disciplinary procedures should be initiated, Governors will consider this as a </w:t>
      </w:r>
      <w:r>
        <w:lastRenderedPageBreak/>
        <w:t>separate action, as there is an entirely separate procedure for schools to follow in terms of dealing with staff disciplinary matters.</w:t>
      </w:r>
    </w:p>
    <w:p w14:paraId="78AA0D16" w14:textId="77777777" w:rsidR="0045118E" w:rsidRPr="006D140B" w:rsidRDefault="0045118E">
      <w:pPr>
        <w:pStyle w:val="Footer"/>
        <w:tabs>
          <w:tab w:val="clear" w:pos="4153"/>
          <w:tab w:val="clear" w:pos="8306"/>
        </w:tabs>
        <w:ind w:right="26"/>
        <w:jc w:val="both"/>
        <w:rPr>
          <w:sz w:val="18"/>
        </w:rPr>
      </w:pPr>
    </w:p>
    <w:p w14:paraId="78AA0D17" w14:textId="77777777" w:rsidR="0045118E" w:rsidRDefault="00073478" w:rsidP="002800A2">
      <w:pPr>
        <w:pStyle w:val="Footer"/>
        <w:numPr>
          <w:ilvl w:val="0"/>
          <w:numId w:val="1"/>
        </w:numPr>
        <w:tabs>
          <w:tab w:val="clear" w:pos="4153"/>
          <w:tab w:val="clear" w:pos="8306"/>
        </w:tabs>
        <w:ind w:right="26"/>
        <w:jc w:val="both"/>
      </w:pPr>
      <w:r>
        <w:t>Confidentiality must be maintained at all times.  All conversations and correspondence must be treated with discretion.  Parents must feel confident a complaint will not disadvantage their child.  Anonymous complaints should be disregarded unless someone else can substantiate the complaint.  All parties to a complaint will need to accept that some sharing of information will be inevitable if the complaint is to be investigated fully. However, the sharing of information should be kept to a minimum so not to compromise subsequent stages of the complaints process.</w:t>
      </w:r>
    </w:p>
    <w:p w14:paraId="78AA0D18" w14:textId="77777777" w:rsidR="0045118E" w:rsidRPr="006D140B" w:rsidRDefault="0045118E">
      <w:pPr>
        <w:pStyle w:val="Footer"/>
        <w:tabs>
          <w:tab w:val="clear" w:pos="4153"/>
          <w:tab w:val="clear" w:pos="8306"/>
        </w:tabs>
        <w:ind w:right="26"/>
        <w:jc w:val="both"/>
        <w:rPr>
          <w:sz w:val="18"/>
        </w:rPr>
      </w:pPr>
    </w:p>
    <w:p w14:paraId="78AA0D19" w14:textId="77777777" w:rsidR="0045118E" w:rsidRDefault="00073478" w:rsidP="002800A2">
      <w:pPr>
        <w:pStyle w:val="Footer"/>
        <w:numPr>
          <w:ilvl w:val="0"/>
          <w:numId w:val="1"/>
        </w:numPr>
        <w:tabs>
          <w:tab w:val="clear" w:pos="4153"/>
          <w:tab w:val="clear" w:pos="8306"/>
        </w:tabs>
        <w:ind w:right="26"/>
        <w:jc w:val="both"/>
      </w:pPr>
      <w:r>
        <w:t>All staff and Governors should have the opportunity to take part in training to raise awareness of the school’s procedures and to develop their skills in dealing with people who wish to complain.</w:t>
      </w:r>
    </w:p>
    <w:p w14:paraId="78AA0D1A" w14:textId="77777777" w:rsidR="0045118E" w:rsidRPr="006D140B" w:rsidRDefault="0045118E">
      <w:pPr>
        <w:pStyle w:val="Footer"/>
        <w:tabs>
          <w:tab w:val="clear" w:pos="4153"/>
          <w:tab w:val="clear" w:pos="8306"/>
        </w:tabs>
        <w:ind w:right="26"/>
        <w:jc w:val="both"/>
        <w:rPr>
          <w:sz w:val="18"/>
        </w:rPr>
      </w:pPr>
    </w:p>
    <w:p w14:paraId="78AA0D1B" w14:textId="77777777" w:rsidR="0045118E" w:rsidRDefault="00073478" w:rsidP="002800A2">
      <w:pPr>
        <w:pStyle w:val="Footer"/>
        <w:numPr>
          <w:ilvl w:val="0"/>
          <w:numId w:val="1"/>
        </w:numPr>
        <w:tabs>
          <w:tab w:val="clear" w:pos="4153"/>
          <w:tab w:val="clear" w:pos="8306"/>
        </w:tabs>
        <w:ind w:right="26"/>
        <w:jc w:val="both"/>
      </w:pPr>
      <w:r>
        <w:t xml:space="preserve">All complaints should be recorded and monitored to allow any lessons to be learned by the school.  </w:t>
      </w:r>
    </w:p>
    <w:p w14:paraId="78AA0D1C" w14:textId="77777777" w:rsidR="0045118E" w:rsidRPr="006D140B" w:rsidRDefault="0045118E">
      <w:pPr>
        <w:pStyle w:val="Footer"/>
        <w:tabs>
          <w:tab w:val="clear" w:pos="4153"/>
          <w:tab w:val="clear" w:pos="8306"/>
        </w:tabs>
        <w:ind w:right="26"/>
        <w:jc w:val="both"/>
        <w:rPr>
          <w:sz w:val="18"/>
        </w:rPr>
      </w:pPr>
    </w:p>
    <w:p w14:paraId="78AA0D1D" w14:textId="77777777" w:rsidR="0045118E" w:rsidRDefault="00073478" w:rsidP="002800A2">
      <w:pPr>
        <w:pStyle w:val="Footer"/>
        <w:numPr>
          <w:ilvl w:val="0"/>
          <w:numId w:val="1"/>
        </w:numPr>
        <w:tabs>
          <w:tab w:val="clear" w:pos="4153"/>
          <w:tab w:val="clear" w:pos="8306"/>
        </w:tabs>
        <w:ind w:right="26"/>
        <w:jc w:val="both"/>
      </w:pPr>
      <w:r>
        <w:t>Further guidance on dealing with complaints can be provided by the</w:t>
      </w:r>
      <w:r w:rsidR="000F087A">
        <w:t xml:space="preserve"> Local Authority’s </w:t>
      </w:r>
      <w:r w:rsidR="001739D9">
        <w:t>Social Care Complaints</w:t>
      </w:r>
      <w:r w:rsidR="000F087A">
        <w:t xml:space="preserve"> </w:t>
      </w:r>
      <w:r w:rsidR="001F279F">
        <w:t>T</w:t>
      </w:r>
      <w:r w:rsidR="000F087A">
        <w:t>eam</w:t>
      </w:r>
      <w:r>
        <w:t xml:space="preserve"> (01924 302840)</w:t>
      </w:r>
      <w:r w:rsidR="000F087A">
        <w:t xml:space="preserve"> (</w:t>
      </w:r>
      <w:r w:rsidR="000F087A" w:rsidRPr="000F087A">
        <w:t>socialcarecomplaints@wakefield.gov.uk</w:t>
      </w:r>
      <w:r w:rsidR="000F087A">
        <w:t>)</w:t>
      </w:r>
      <w:r>
        <w:t>.</w:t>
      </w:r>
    </w:p>
    <w:p w14:paraId="78AA0D1E" w14:textId="77777777" w:rsidR="007D5B4B" w:rsidRDefault="007D5B4B" w:rsidP="007D5B4B"/>
    <w:p w14:paraId="78AA0D1F" w14:textId="77777777" w:rsidR="00AA753B" w:rsidRPr="00AA753B" w:rsidRDefault="00AA753B" w:rsidP="007D5B4B">
      <w:pPr>
        <w:keepNext/>
        <w:keepLines/>
        <w:ind w:left="-5" w:firstLine="5"/>
        <w:outlineLvl w:val="1"/>
        <w:rPr>
          <w:rFonts w:ascii="Arial" w:eastAsia="Arial" w:hAnsi="Arial" w:cs="Arial"/>
          <w:b/>
          <w:sz w:val="32"/>
          <w:szCs w:val="22"/>
          <w:lang w:eastAsia="en-GB"/>
        </w:rPr>
      </w:pPr>
      <w:bookmarkStart w:id="1" w:name="_Toc41255"/>
      <w:r w:rsidRPr="00AA753B">
        <w:rPr>
          <w:rFonts w:ascii="Arial" w:eastAsia="Arial" w:hAnsi="Arial" w:cs="Arial"/>
          <w:b/>
          <w:sz w:val="32"/>
          <w:szCs w:val="22"/>
          <w:lang w:eastAsia="en-GB"/>
        </w:rPr>
        <w:t>Cut-off Limits</w:t>
      </w:r>
      <w:bookmarkEnd w:id="1"/>
    </w:p>
    <w:p w14:paraId="78AA0D20" w14:textId="77777777" w:rsidR="007D5B4B" w:rsidRPr="007D5B4B" w:rsidRDefault="007D5B4B" w:rsidP="007D5B4B">
      <w:pPr>
        <w:pStyle w:val="Footer"/>
        <w:tabs>
          <w:tab w:val="clear" w:pos="4153"/>
          <w:tab w:val="clear" w:pos="8306"/>
        </w:tabs>
        <w:ind w:left="-5" w:right="26" w:firstLine="5"/>
        <w:jc w:val="both"/>
        <w:rPr>
          <w:rFonts w:eastAsia="Arial" w:cs="Arial"/>
          <w:color w:val="000000"/>
          <w:sz w:val="12"/>
          <w:szCs w:val="22"/>
          <w:lang w:eastAsia="en-GB"/>
        </w:rPr>
      </w:pPr>
    </w:p>
    <w:p w14:paraId="78AA0D21" w14:textId="77777777" w:rsidR="00AA753B" w:rsidRPr="007D5B4B" w:rsidRDefault="00AA753B" w:rsidP="007D5B4B">
      <w:pPr>
        <w:pStyle w:val="Footer"/>
        <w:tabs>
          <w:tab w:val="clear" w:pos="4153"/>
          <w:tab w:val="clear" w:pos="8306"/>
        </w:tabs>
        <w:ind w:left="-5" w:right="26" w:firstLine="5"/>
        <w:jc w:val="both"/>
        <w:rPr>
          <w:rFonts w:eastAsia="Arial" w:cs="Arial"/>
          <w:color w:val="000000"/>
          <w:szCs w:val="22"/>
          <w:lang w:eastAsia="en-GB"/>
        </w:rPr>
      </w:pPr>
      <w:r w:rsidRPr="007D5B4B">
        <w:rPr>
          <w:rFonts w:eastAsia="Arial" w:cs="Arial"/>
          <w:color w:val="000000"/>
          <w:szCs w:val="22"/>
          <w:lang w:eastAsia="en-GB"/>
        </w:rPr>
        <w:t>It is expected that complaints will be received as soon as possible after an incident arises; the procedure s</w:t>
      </w:r>
      <w:r w:rsidR="007D5B4B" w:rsidRPr="007D5B4B">
        <w:rPr>
          <w:rFonts w:eastAsia="Arial" w:cs="Arial"/>
          <w:color w:val="000000"/>
          <w:szCs w:val="22"/>
          <w:lang w:eastAsia="en-GB"/>
        </w:rPr>
        <w:t>uggests</w:t>
      </w:r>
      <w:r w:rsidRPr="007D5B4B">
        <w:rPr>
          <w:rFonts w:eastAsia="Arial" w:cs="Arial"/>
          <w:color w:val="000000"/>
          <w:szCs w:val="22"/>
          <w:lang w:eastAsia="en-GB"/>
        </w:rPr>
        <w:t xml:space="preserve"> that this should be within 3 </w:t>
      </w:r>
      <w:r w:rsidR="00D74722">
        <w:rPr>
          <w:rFonts w:eastAsia="Arial" w:cs="Arial"/>
          <w:color w:val="000000"/>
          <w:szCs w:val="22"/>
          <w:lang w:eastAsia="en-GB"/>
        </w:rPr>
        <w:t>month</w:t>
      </w:r>
      <w:r w:rsidRPr="007D5B4B">
        <w:rPr>
          <w:rFonts w:eastAsia="Arial" w:cs="Arial"/>
          <w:color w:val="000000"/>
          <w:szCs w:val="22"/>
          <w:lang w:eastAsia="en-GB"/>
        </w:rPr>
        <w:t>s of the incident</w:t>
      </w:r>
      <w:r w:rsidR="006A5073" w:rsidRPr="007D5B4B">
        <w:rPr>
          <w:rFonts w:eastAsia="Arial" w:cs="Arial"/>
          <w:color w:val="000000"/>
          <w:szCs w:val="22"/>
          <w:lang w:eastAsia="en-GB"/>
        </w:rPr>
        <w:t xml:space="preserve"> </w:t>
      </w:r>
      <w:r w:rsidR="007D5B4B" w:rsidRPr="007D5B4B">
        <w:rPr>
          <w:rFonts w:eastAsia="Arial" w:cs="Arial"/>
          <w:color w:val="000000"/>
          <w:szCs w:val="22"/>
          <w:lang w:eastAsia="en-GB"/>
        </w:rPr>
        <w:t>occurring unless there are mitigating circumstances</w:t>
      </w:r>
      <w:r w:rsidRPr="007D5B4B">
        <w:rPr>
          <w:rFonts w:eastAsia="Arial" w:cs="Arial"/>
          <w:color w:val="000000"/>
          <w:szCs w:val="22"/>
          <w:lang w:eastAsia="en-GB"/>
        </w:rPr>
        <w:t xml:space="preserve">. If a complainant wishes to escalate a complaint to the next stage this should also be done in a timely manner; the procedure </w:t>
      </w:r>
      <w:r w:rsidR="007D5B4B" w:rsidRPr="007D5B4B">
        <w:rPr>
          <w:rFonts w:eastAsia="Arial" w:cs="Arial"/>
          <w:color w:val="000000"/>
          <w:szCs w:val="22"/>
          <w:lang w:eastAsia="en-GB"/>
        </w:rPr>
        <w:t>suggests</w:t>
      </w:r>
      <w:r w:rsidRPr="007D5B4B">
        <w:rPr>
          <w:rFonts w:eastAsia="Arial" w:cs="Arial"/>
          <w:color w:val="000000"/>
          <w:szCs w:val="22"/>
          <w:lang w:eastAsia="en-GB"/>
        </w:rPr>
        <w:t xml:space="preserve"> that this should be within 10 school days following receipt of the response from the previous stage.</w:t>
      </w:r>
    </w:p>
    <w:p w14:paraId="78AA0D22" w14:textId="77777777" w:rsidR="00AA753B" w:rsidRPr="006D140B" w:rsidRDefault="00AA753B" w:rsidP="007D5B4B">
      <w:pPr>
        <w:pStyle w:val="Footer"/>
        <w:tabs>
          <w:tab w:val="clear" w:pos="4153"/>
          <w:tab w:val="clear" w:pos="8306"/>
        </w:tabs>
        <w:ind w:left="-5" w:right="26" w:firstLine="5"/>
        <w:jc w:val="both"/>
        <w:rPr>
          <w:rFonts w:eastAsia="Arial" w:cs="Arial"/>
          <w:color w:val="000000"/>
          <w:sz w:val="16"/>
          <w:szCs w:val="22"/>
          <w:lang w:eastAsia="en-GB"/>
        </w:rPr>
      </w:pPr>
    </w:p>
    <w:p w14:paraId="78AA0D23" w14:textId="77777777" w:rsidR="0045118E" w:rsidRDefault="006A5073" w:rsidP="007D5B4B">
      <w:pPr>
        <w:pStyle w:val="Footer"/>
        <w:tabs>
          <w:tab w:val="clear" w:pos="4153"/>
          <w:tab w:val="clear" w:pos="8306"/>
        </w:tabs>
        <w:ind w:left="-5" w:right="26" w:firstLine="5"/>
        <w:jc w:val="both"/>
      </w:pPr>
      <w:r w:rsidRPr="007D5B4B">
        <w:rPr>
          <w:rFonts w:eastAsia="Arial" w:cs="Arial"/>
          <w:color w:val="000000"/>
          <w:szCs w:val="22"/>
          <w:lang w:eastAsia="en-GB"/>
        </w:rPr>
        <w:t>E</w:t>
      </w:r>
      <w:r w:rsidR="00AA753B" w:rsidRPr="007D5B4B">
        <w:rPr>
          <w:rFonts w:eastAsia="Arial" w:cs="Arial"/>
          <w:color w:val="000000"/>
          <w:szCs w:val="22"/>
          <w:lang w:eastAsia="en-GB"/>
        </w:rPr>
        <w:t>xceptions</w:t>
      </w:r>
      <w:r w:rsidRPr="007D5B4B">
        <w:rPr>
          <w:rFonts w:eastAsia="Arial" w:cs="Arial"/>
          <w:color w:val="000000"/>
          <w:szCs w:val="22"/>
          <w:lang w:eastAsia="en-GB"/>
        </w:rPr>
        <w:t xml:space="preserve"> will be considered if a valid reason is provided; otherwise </w:t>
      </w:r>
      <w:r w:rsidRPr="007D5B4B">
        <w:rPr>
          <w:rFonts w:cs="Arial"/>
        </w:rPr>
        <w:t>the complaint will be closed at the end of the last stage reached.</w:t>
      </w:r>
    </w:p>
    <w:p w14:paraId="78AA0D24" w14:textId="77777777" w:rsidR="00AA753B" w:rsidRDefault="00AA753B" w:rsidP="007D5B4B">
      <w:pPr>
        <w:pStyle w:val="Footer"/>
        <w:tabs>
          <w:tab w:val="clear" w:pos="4153"/>
          <w:tab w:val="clear" w:pos="8306"/>
        </w:tabs>
        <w:ind w:left="-5" w:right="26" w:firstLine="5"/>
        <w:jc w:val="both"/>
      </w:pPr>
    </w:p>
    <w:p w14:paraId="78AA0D25" w14:textId="77777777" w:rsidR="004B71BE" w:rsidRPr="004B71BE" w:rsidRDefault="00D16328" w:rsidP="007D5B4B">
      <w:pPr>
        <w:keepNext/>
        <w:keepLines/>
        <w:ind w:left="-5" w:firstLine="5"/>
        <w:outlineLvl w:val="1"/>
        <w:rPr>
          <w:rFonts w:ascii="Arial" w:eastAsia="Arial" w:hAnsi="Arial" w:cs="Arial"/>
          <w:b/>
          <w:sz w:val="32"/>
          <w:szCs w:val="22"/>
          <w:lang w:eastAsia="en-GB"/>
        </w:rPr>
      </w:pPr>
      <w:bookmarkStart w:id="2" w:name="_Toc41253"/>
      <w:r>
        <w:rPr>
          <w:rFonts w:ascii="Arial" w:eastAsia="Arial" w:hAnsi="Arial" w:cs="Arial"/>
          <w:b/>
          <w:sz w:val="32"/>
          <w:szCs w:val="22"/>
          <w:lang w:eastAsia="en-GB"/>
        </w:rPr>
        <w:t xml:space="preserve">Serial or Persistent </w:t>
      </w:r>
      <w:r w:rsidR="004B71BE" w:rsidRPr="004B71BE">
        <w:rPr>
          <w:rFonts w:ascii="Arial" w:eastAsia="Arial" w:hAnsi="Arial" w:cs="Arial"/>
          <w:b/>
          <w:sz w:val="32"/>
          <w:szCs w:val="22"/>
          <w:lang w:eastAsia="en-GB"/>
        </w:rPr>
        <w:t>Complaints</w:t>
      </w:r>
      <w:bookmarkEnd w:id="2"/>
    </w:p>
    <w:p w14:paraId="78AA0D26" w14:textId="77777777" w:rsidR="007D5B4B" w:rsidRPr="007D5B4B" w:rsidRDefault="007D5B4B" w:rsidP="007D5B4B">
      <w:pPr>
        <w:ind w:left="-5" w:right="63" w:firstLine="5"/>
        <w:jc w:val="both"/>
        <w:rPr>
          <w:rFonts w:ascii="Arial" w:eastAsia="Arial" w:hAnsi="Arial" w:cs="Arial"/>
          <w:color w:val="000000"/>
          <w:sz w:val="12"/>
          <w:szCs w:val="22"/>
          <w:lang w:eastAsia="en-GB"/>
        </w:rPr>
      </w:pPr>
    </w:p>
    <w:p w14:paraId="78AA0D27" w14:textId="77777777" w:rsidR="004B71BE" w:rsidRPr="004B71BE" w:rsidRDefault="004B71BE" w:rsidP="007D5B4B">
      <w:pPr>
        <w:ind w:left="-5" w:right="63" w:firstLine="5"/>
        <w:jc w:val="both"/>
        <w:rPr>
          <w:rFonts w:ascii="Arial" w:eastAsia="Arial" w:hAnsi="Arial" w:cs="Arial"/>
          <w:color w:val="000000"/>
          <w:szCs w:val="22"/>
          <w:lang w:eastAsia="en-GB"/>
        </w:rPr>
      </w:pPr>
      <w:r w:rsidRPr="004B71BE">
        <w:rPr>
          <w:rFonts w:ascii="Arial" w:eastAsia="Arial" w:hAnsi="Arial" w:cs="Arial"/>
          <w:color w:val="000000"/>
          <w:szCs w:val="22"/>
          <w:lang w:eastAsia="en-GB"/>
        </w:rPr>
        <w:t xml:space="preserve">If properly followed, </w:t>
      </w:r>
      <w:r>
        <w:rPr>
          <w:rFonts w:ascii="Arial" w:eastAsia="Arial" w:hAnsi="Arial" w:cs="Arial"/>
          <w:color w:val="000000"/>
          <w:szCs w:val="22"/>
          <w:lang w:eastAsia="en-GB"/>
        </w:rPr>
        <w:t>the</w:t>
      </w:r>
      <w:r w:rsidRPr="004B71BE">
        <w:rPr>
          <w:rFonts w:ascii="Arial" w:eastAsia="Arial" w:hAnsi="Arial" w:cs="Arial"/>
          <w:color w:val="000000"/>
          <w:szCs w:val="22"/>
          <w:lang w:eastAsia="en-GB"/>
        </w:rPr>
        <w:t xml:space="preserve"> complaints procedure will limit the number of complaints that become protracted. However, there will be occasions when, despite all stages of the procedures having been followed, the complainant remains dissatisfied. If the complainant tries to reopen the same issue, the </w:t>
      </w:r>
      <w:r>
        <w:rPr>
          <w:rFonts w:ascii="Arial" w:eastAsia="Arial" w:hAnsi="Arial" w:cs="Arial"/>
          <w:color w:val="000000"/>
          <w:szCs w:val="22"/>
          <w:lang w:eastAsia="en-GB"/>
        </w:rPr>
        <w:t>C</w:t>
      </w:r>
      <w:r w:rsidRPr="004B71BE">
        <w:rPr>
          <w:rFonts w:ascii="Arial" w:eastAsia="Arial" w:hAnsi="Arial" w:cs="Arial"/>
          <w:color w:val="000000"/>
          <w:szCs w:val="22"/>
          <w:lang w:eastAsia="en-GB"/>
        </w:rPr>
        <w:t>hair of the G</w:t>
      </w:r>
      <w:r>
        <w:rPr>
          <w:rFonts w:ascii="Arial" w:eastAsia="Arial" w:hAnsi="Arial" w:cs="Arial"/>
          <w:color w:val="000000"/>
          <w:szCs w:val="22"/>
          <w:lang w:eastAsia="en-GB"/>
        </w:rPr>
        <w:t xml:space="preserve">overning </w:t>
      </w:r>
      <w:r w:rsidRPr="004B71BE">
        <w:rPr>
          <w:rFonts w:ascii="Arial" w:eastAsia="Arial" w:hAnsi="Arial" w:cs="Arial"/>
          <w:color w:val="000000"/>
          <w:szCs w:val="22"/>
          <w:lang w:eastAsia="en-GB"/>
        </w:rPr>
        <w:t>B</w:t>
      </w:r>
      <w:r>
        <w:rPr>
          <w:rFonts w:ascii="Arial" w:eastAsia="Arial" w:hAnsi="Arial" w:cs="Arial"/>
          <w:color w:val="000000"/>
          <w:szCs w:val="22"/>
          <w:lang w:eastAsia="en-GB"/>
        </w:rPr>
        <w:t>ody</w:t>
      </w:r>
      <w:r w:rsidRPr="004B71BE">
        <w:rPr>
          <w:rFonts w:ascii="Arial" w:eastAsia="Arial" w:hAnsi="Arial" w:cs="Arial"/>
          <w:color w:val="000000"/>
          <w:szCs w:val="22"/>
          <w:lang w:eastAsia="en-GB"/>
        </w:rPr>
        <w:t xml:space="preserve"> is able to inform them in writing that the procedure has been </w:t>
      </w:r>
      <w:r w:rsidR="00BB32B4">
        <w:rPr>
          <w:rFonts w:ascii="Arial" w:eastAsia="Arial" w:hAnsi="Arial" w:cs="Arial"/>
          <w:color w:val="000000"/>
          <w:szCs w:val="22"/>
          <w:lang w:eastAsia="en-GB"/>
        </w:rPr>
        <w:t>comple</w:t>
      </w:r>
      <w:r w:rsidRPr="004B71BE">
        <w:rPr>
          <w:rFonts w:ascii="Arial" w:eastAsia="Arial" w:hAnsi="Arial" w:cs="Arial"/>
          <w:color w:val="000000"/>
          <w:szCs w:val="22"/>
          <w:lang w:eastAsia="en-GB"/>
        </w:rPr>
        <w:t xml:space="preserve">ted and that the matter is now closed. If the complainant writes again on the same issue, then the correspondence may be recognised as </w:t>
      </w:r>
      <w:r w:rsidR="00BB32B4" w:rsidRPr="00BB32B4">
        <w:rPr>
          <w:rFonts w:ascii="Arial" w:eastAsia="Arial" w:hAnsi="Arial" w:cs="Arial"/>
          <w:color w:val="000000"/>
          <w:szCs w:val="22"/>
          <w:lang w:eastAsia="en-GB"/>
        </w:rPr>
        <w:t>‘serial’ or ‘persistent’</w:t>
      </w:r>
      <w:r w:rsidRPr="004B71BE">
        <w:rPr>
          <w:rFonts w:ascii="Arial" w:eastAsia="Arial" w:hAnsi="Arial" w:cs="Arial"/>
          <w:color w:val="000000"/>
          <w:szCs w:val="22"/>
          <w:lang w:eastAsia="en-GB"/>
        </w:rPr>
        <w:t xml:space="preserve"> and there will be no obligation on the part of the school to respond. It is important to note however that, should </w:t>
      </w:r>
      <w:r w:rsidR="00BB32B4">
        <w:rPr>
          <w:rFonts w:ascii="Arial" w:eastAsia="Arial" w:hAnsi="Arial" w:cs="Arial"/>
          <w:color w:val="000000"/>
          <w:szCs w:val="22"/>
          <w:lang w:eastAsia="en-GB"/>
        </w:rPr>
        <w:t>the</w:t>
      </w:r>
      <w:r w:rsidRPr="004B71BE">
        <w:rPr>
          <w:rFonts w:ascii="Arial" w:eastAsia="Arial" w:hAnsi="Arial" w:cs="Arial"/>
          <w:color w:val="000000"/>
          <w:szCs w:val="22"/>
          <w:lang w:eastAsia="en-GB"/>
        </w:rPr>
        <w:t xml:space="preserve"> complainant raise an entirely new, separate complaint, it must be responded to in accordance with the complaints procedure. I</w:t>
      </w:r>
      <w:r w:rsidR="00BB32B4">
        <w:rPr>
          <w:rFonts w:ascii="Arial" w:eastAsia="Arial" w:hAnsi="Arial" w:cs="Arial"/>
          <w:color w:val="000000"/>
          <w:szCs w:val="22"/>
          <w:lang w:eastAsia="en-GB"/>
        </w:rPr>
        <w:t>n this circumstance it</w:t>
      </w:r>
      <w:r w:rsidRPr="004B71BE">
        <w:rPr>
          <w:rFonts w:ascii="Arial" w:eastAsia="Arial" w:hAnsi="Arial" w:cs="Arial"/>
          <w:color w:val="000000"/>
          <w:szCs w:val="22"/>
          <w:lang w:eastAsia="en-GB"/>
        </w:rPr>
        <w:t xml:space="preserve"> is not the complainant who is </w:t>
      </w:r>
      <w:r w:rsidR="00BB32B4" w:rsidRPr="00BB32B4">
        <w:rPr>
          <w:rFonts w:ascii="Arial" w:eastAsia="Arial" w:hAnsi="Arial" w:cs="Arial"/>
          <w:color w:val="000000"/>
          <w:szCs w:val="22"/>
          <w:lang w:eastAsia="en-GB"/>
        </w:rPr>
        <w:t>marked as ‘serial’ or ‘persistent’; it is the complaint</w:t>
      </w:r>
      <w:r w:rsidRPr="004B71BE">
        <w:rPr>
          <w:rFonts w:ascii="Arial" w:eastAsia="Arial" w:hAnsi="Arial" w:cs="Arial"/>
          <w:color w:val="000000"/>
          <w:szCs w:val="22"/>
          <w:lang w:eastAsia="en-GB"/>
        </w:rPr>
        <w:t xml:space="preserve">. </w:t>
      </w:r>
    </w:p>
    <w:p w14:paraId="78AA0D28" w14:textId="77777777" w:rsidR="0045118E" w:rsidRPr="006D140B" w:rsidRDefault="0045118E">
      <w:pPr>
        <w:pStyle w:val="Footer"/>
        <w:tabs>
          <w:tab w:val="clear" w:pos="4153"/>
          <w:tab w:val="clear" w:pos="8306"/>
        </w:tabs>
        <w:ind w:right="26"/>
        <w:jc w:val="both"/>
        <w:rPr>
          <w:sz w:val="16"/>
        </w:rPr>
      </w:pPr>
    </w:p>
    <w:p w14:paraId="78AA0D29" w14:textId="77777777" w:rsidR="0045118E" w:rsidRDefault="00BB32B4" w:rsidP="004B71BE">
      <w:pPr>
        <w:pStyle w:val="Footer"/>
        <w:tabs>
          <w:tab w:val="clear" w:pos="4153"/>
          <w:tab w:val="clear" w:pos="8306"/>
        </w:tabs>
        <w:ind w:right="26"/>
        <w:rPr>
          <w:b/>
          <w:sz w:val="32"/>
        </w:rPr>
      </w:pPr>
      <w:r w:rsidRPr="00BB32B4">
        <w:t>Separately, there is a p</w:t>
      </w:r>
      <w:r w:rsidRPr="00BB32B4">
        <w:rPr>
          <w:bCs/>
        </w:rPr>
        <w:t>rocedure for dealing with unreasonably persistent complainants</w:t>
      </w:r>
      <w:r w:rsidRPr="00BB32B4">
        <w:t xml:space="preserve"> appended to this Complaints Procedure.</w:t>
      </w:r>
      <w:r w:rsidR="00073478">
        <w:rPr>
          <w:b/>
        </w:rPr>
        <w:br w:type="page"/>
      </w:r>
      <w:r w:rsidR="007D5B4B" w:rsidRPr="00022BDB">
        <w:rPr>
          <w:b/>
          <w:sz w:val="40"/>
          <w:szCs w:val="40"/>
          <w:u w:val="single"/>
        </w:rPr>
        <w:lastRenderedPageBreak/>
        <w:t>STAGE ONE</w:t>
      </w:r>
      <w:r w:rsidR="00073478">
        <w:rPr>
          <w:b/>
          <w:sz w:val="32"/>
        </w:rPr>
        <w:t xml:space="preserve"> – dealing with informal complaints and concerns</w:t>
      </w:r>
    </w:p>
    <w:p w14:paraId="78AA0D2A" w14:textId="77777777" w:rsidR="0045118E" w:rsidRDefault="0045118E" w:rsidP="00710458">
      <w:pPr>
        <w:pStyle w:val="Footer"/>
        <w:tabs>
          <w:tab w:val="clear" w:pos="4153"/>
          <w:tab w:val="clear" w:pos="8306"/>
          <w:tab w:val="left" w:pos="900"/>
        </w:tabs>
        <w:ind w:left="720" w:right="26" w:hanging="720"/>
        <w:jc w:val="both"/>
        <w:rPr>
          <w:b/>
        </w:rPr>
      </w:pPr>
    </w:p>
    <w:p w14:paraId="78AA0D2B" w14:textId="77777777" w:rsidR="0045118E" w:rsidRDefault="00073478" w:rsidP="00710458">
      <w:pPr>
        <w:pStyle w:val="Footer"/>
        <w:tabs>
          <w:tab w:val="clear" w:pos="4153"/>
          <w:tab w:val="clear" w:pos="8306"/>
          <w:tab w:val="left" w:pos="900"/>
        </w:tabs>
        <w:ind w:left="720" w:right="26" w:hanging="720"/>
        <w:jc w:val="both"/>
        <w:rPr>
          <w:b/>
          <w:sz w:val="28"/>
        </w:rPr>
      </w:pPr>
      <w:r>
        <w:rPr>
          <w:b/>
          <w:sz w:val="28"/>
        </w:rPr>
        <w:t>1</w:t>
      </w:r>
      <w:r w:rsidR="00583442">
        <w:rPr>
          <w:b/>
          <w:sz w:val="28"/>
        </w:rPr>
        <w:t>.</w:t>
      </w:r>
      <w:r>
        <w:rPr>
          <w:b/>
          <w:sz w:val="28"/>
        </w:rPr>
        <w:tab/>
        <w:t>Guidelines</w:t>
      </w:r>
    </w:p>
    <w:p w14:paraId="78AA0D2C" w14:textId="77777777" w:rsidR="0045118E" w:rsidRDefault="0045118E" w:rsidP="00710458">
      <w:pPr>
        <w:pStyle w:val="Footer"/>
        <w:tabs>
          <w:tab w:val="clear" w:pos="4153"/>
          <w:tab w:val="clear" w:pos="8306"/>
          <w:tab w:val="left" w:pos="900"/>
        </w:tabs>
        <w:ind w:left="720" w:right="26" w:hanging="720"/>
        <w:jc w:val="both"/>
        <w:rPr>
          <w:b/>
        </w:rPr>
      </w:pPr>
    </w:p>
    <w:p w14:paraId="78AA0D2D" w14:textId="77777777" w:rsidR="008F61D6" w:rsidRPr="008F61D6" w:rsidRDefault="00073478" w:rsidP="00710458">
      <w:pPr>
        <w:pStyle w:val="Footer"/>
        <w:tabs>
          <w:tab w:val="clear" w:pos="4153"/>
          <w:tab w:val="clear" w:pos="8306"/>
        </w:tabs>
        <w:ind w:left="720" w:right="26" w:hanging="720"/>
        <w:jc w:val="both"/>
        <w:rPr>
          <w:rFonts w:eastAsia="Arial" w:cs="Arial"/>
          <w:color w:val="000000"/>
          <w:szCs w:val="22"/>
          <w:lang w:eastAsia="en-GB"/>
        </w:rPr>
      </w:pPr>
      <w:r>
        <w:t>1.1</w:t>
      </w:r>
      <w:r>
        <w:tab/>
        <w:t xml:space="preserve">The vast majority of concerns and complaints can be resolved informally, often straight away by the class teacher or the Headteacher, depending on whom the complainant first contacts. </w:t>
      </w:r>
      <w:r w:rsidR="008F61D6" w:rsidRPr="008F61D6">
        <w:rPr>
          <w:rFonts w:eastAsia="Arial" w:cs="Arial"/>
          <w:color w:val="000000"/>
          <w:szCs w:val="22"/>
          <w:lang w:eastAsia="en-GB"/>
        </w:rPr>
        <w:t xml:space="preserve">It is in everyone’s interest that complaints are resolved at the earliest possible stage. The experience of the first contact between the complainant and the school can be crucial in determining whether the complaint will escalate. To that end, if staff are made aware of the procedures, they will know what to do when they receive a complaint. </w:t>
      </w:r>
    </w:p>
    <w:p w14:paraId="78AA0D2E" w14:textId="77777777" w:rsidR="008F61D6" w:rsidRDefault="008F61D6" w:rsidP="00710458">
      <w:pPr>
        <w:pStyle w:val="Footer"/>
        <w:tabs>
          <w:tab w:val="clear" w:pos="4153"/>
          <w:tab w:val="clear" w:pos="8306"/>
        </w:tabs>
        <w:ind w:left="720" w:right="26" w:hanging="720"/>
        <w:jc w:val="both"/>
      </w:pPr>
    </w:p>
    <w:p w14:paraId="78AA0D2F" w14:textId="77777777" w:rsidR="008F61D6" w:rsidRDefault="00583442" w:rsidP="00710458">
      <w:pPr>
        <w:pStyle w:val="Footer"/>
        <w:tabs>
          <w:tab w:val="clear" w:pos="4153"/>
          <w:tab w:val="clear" w:pos="8306"/>
        </w:tabs>
        <w:ind w:left="720" w:right="26" w:hanging="720"/>
        <w:jc w:val="both"/>
        <w:rPr>
          <w:rFonts w:eastAsia="Arial" w:cs="Arial"/>
          <w:color w:val="000000"/>
          <w:szCs w:val="22"/>
          <w:lang w:eastAsia="en-GB"/>
        </w:rPr>
      </w:pPr>
      <w:r>
        <w:t>1.2</w:t>
      </w:r>
      <w:r w:rsidR="00073478">
        <w:tab/>
        <w:t xml:space="preserve">Parents must feel able to raise concerns with members of staff without any formality, either in person, by telephone or in writing.  On occasion, it may be appropriate for someone to act on behalf of a parent.  At first, it may be unclear whether a parent is asking a question or expressing an opinion rather than making a complaint. </w:t>
      </w:r>
      <w:r w:rsidR="00710458">
        <w:t xml:space="preserve"> </w:t>
      </w:r>
      <w:r w:rsidR="00073478">
        <w:t xml:space="preserve">A parent/carer may want a preliminary discussion about an issue to help decide whether he or she wishes to take the matter further. </w:t>
      </w:r>
      <w:r w:rsidR="008F61D6" w:rsidRPr="008F61D6">
        <w:rPr>
          <w:rFonts w:eastAsia="Arial" w:cs="Arial"/>
          <w:color w:val="000000"/>
          <w:szCs w:val="22"/>
          <w:lang w:eastAsia="en-GB"/>
        </w:rPr>
        <w:t xml:space="preserve">It would assist the procedure if the school respected the views of a complainant who indicates that he/she would have difficulty discussing a complaint with a particular member of staff. In these cases, the complainant </w:t>
      </w:r>
      <w:r w:rsidR="00710458">
        <w:rPr>
          <w:rFonts w:eastAsia="Arial" w:cs="Arial"/>
          <w:color w:val="000000"/>
          <w:szCs w:val="22"/>
          <w:lang w:eastAsia="en-GB"/>
        </w:rPr>
        <w:t>should</w:t>
      </w:r>
      <w:r w:rsidR="00710458" w:rsidRPr="008F61D6">
        <w:rPr>
          <w:rFonts w:eastAsia="Arial" w:cs="Arial"/>
          <w:color w:val="000000"/>
          <w:szCs w:val="22"/>
          <w:lang w:eastAsia="en-GB"/>
        </w:rPr>
        <w:t xml:space="preserve"> </w:t>
      </w:r>
      <w:r w:rsidR="00710458">
        <w:rPr>
          <w:rFonts w:eastAsia="Arial" w:cs="Arial"/>
          <w:color w:val="000000"/>
          <w:szCs w:val="22"/>
          <w:lang w:eastAsia="en-GB"/>
        </w:rPr>
        <w:t xml:space="preserve">be </w:t>
      </w:r>
      <w:r w:rsidR="00710458" w:rsidRPr="008F61D6">
        <w:rPr>
          <w:rFonts w:eastAsia="Arial" w:cs="Arial"/>
          <w:color w:val="000000"/>
          <w:szCs w:val="22"/>
          <w:lang w:eastAsia="en-GB"/>
        </w:rPr>
        <w:t>refer</w:t>
      </w:r>
      <w:r w:rsidR="00710458">
        <w:rPr>
          <w:rFonts w:eastAsia="Arial" w:cs="Arial"/>
          <w:color w:val="000000"/>
          <w:szCs w:val="22"/>
          <w:lang w:eastAsia="en-GB"/>
        </w:rPr>
        <w:t>red</w:t>
      </w:r>
      <w:r w:rsidR="00710458" w:rsidRPr="008F61D6">
        <w:rPr>
          <w:rFonts w:eastAsia="Arial" w:cs="Arial"/>
          <w:color w:val="000000"/>
          <w:szCs w:val="22"/>
          <w:lang w:eastAsia="en-GB"/>
        </w:rPr>
        <w:t xml:space="preserve"> </w:t>
      </w:r>
      <w:r w:rsidR="008F61D6" w:rsidRPr="008F61D6">
        <w:rPr>
          <w:rFonts w:eastAsia="Arial" w:cs="Arial"/>
          <w:color w:val="000000"/>
          <w:szCs w:val="22"/>
          <w:lang w:eastAsia="en-GB"/>
        </w:rPr>
        <w:t xml:space="preserve">to another staff member. Where the complaint concerns the </w:t>
      </w:r>
      <w:r w:rsidR="00710458" w:rsidRPr="008F61D6">
        <w:rPr>
          <w:rFonts w:eastAsia="Arial" w:cs="Arial"/>
          <w:color w:val="000000"/>
          <w:szCs w:val="22"/>
          <w:lang w:eastAsia="en-GB"/>
        </w:rPr>
        <w:t>Headteacher</w:t>
      </w:r>
      <w:r w:rsidR="008F61D6" w:rsidRPr="008F61D6">
        <w:rPr>
          <w:rFonts w:eastAsia="Arial" w:cs="Arial"/>
          <w:color w:val="000000"/>
          <w:szCs w:val="22"/>
          <w:lang w:eastAsia="en-GB"/>
        </w:rPr>
        <w:t xml:space="preserve">, the complainant </w:t>
      </w:r>
      <w:r w:rsidR="00710458">
        <w:rPr>
          <w:rFonts w:eastAsia="Arial" w:cs="Arial"/>
          <w:color w:val="000000"/>
          <w:szCs w:val="22"/>
          <w:lang w:eastAsia="en-GB"/>
        </w:rPr>
        <w:t>should</w:t>
      </w:r>
      <w:r w:rsidR="00710458" w:rsidRPr="008F61D6">
        <w:rPr>
          <w:rFonts w:eastAsia="Arial" w:cs="Arial"/>
          <w:color w:val="000000"/>
          <w:szCs w:val="22"/>
          <w:lang w:eastAsia="en-GB"/>
        </w:rPr>
        <w:t xml:space="preserve"> </w:t>
      </w:r>
      <w:r w:rsidR="00710458">
        <w:rPr>
          <w:rFonts w:eastAsia="Arial" w:cs="Arial"/>
          <w:color w:val="000000"/>
          <w:szCs w:val="22"/>
          <w:lang w:eastAsia="en-GB"/>
        </w:rPr>
        <w:t xml:space="preserve">be </w:t>
      </w:r>
      <w:r w:rsidR="00710458" w:rsidRPr="008F61D6">
        <w:rPr>
          <w:rFonts w:eastAsia="Arial" w:cs="Arial"/>
          <w:color w:val="000000"/>
          <w:szCs w:val="22"/>
          <w:lang w:eastAsia="en-GB"/>
        </w:rPr>
        <w:t>refer</w:t>
      </w:r>
      <w:r w:rsidR="00710458">
        <w:rPr>
          <w:rFonts w:eastAsia="Arial" w:cs="Arial"/>
          <w:color w:val="000000"/>
          <w:szCs w:val="22"/>
          <w:lang w:eastAsia="en-GB"/>
        </w:rPr>
        <w:t>red</w:t>
      </w:r>
      <w:r w:rsidR="00710458" w:rsidRPr="008F61D6">
        <w:rPr>
          <w:rFonts w:eastAsia="Arial" w:cs="Arial"/>
          <w:color w:val="000000"/>
          <w:szCs w:val="22"/>
          <w:lang w:eastAsia="en-GB"/>
        </w:rPr>
        <w:t xml:space="preserve"> </w:t>
      </w:r>
      <w:r w:rsidR="008F61D6" w:rsidRPr="008F61D6">
        <w:rPr>
          <w:rFonts w:eastAsia="Arial" w:cs="Arial"/>
          <w:color w:val="000000"/>
          <w:szCs w:val="22"/>
          <w:lang w:eastAsia="en-GB"/>
        </w:rPr>
        <w:t xml:space="preserve">to the Chair of Governors. </w:t>
      </w:r>
    </w:p>
    <w:p w14:paraId="78AA0D30" w14:textId="77777777" w:rsidR="00710458" w:rsidRPr="008F61D6" w:rsidRDefault="00710458" w:rsidP="00710458">
      <w:pPr>
        <w:pStyle w:val="Footer"/>
        <w:tabs>
          <w:tab w:val="clear" w:pos="4153"/>
          <w:tab w:val="clear" w:pos="8306"/>
        </w:tabs>
        <w:ind w:left="720" w:right="26" w:hanging="720"/>
        <w:jc w:val="both"/>
        <w:rPr>
          <w:rFonts w:eastAsia="Arial" w:cs="Arial"/>
          <w:color w:val="000000"/>
          <w:szCs w:val="22"/>
          <w:lang w:eastAsia="en-GB"/>
        </w:rPr>
      </w:pPr>
    </w:p>
    <w:p w14:paraId="78AA0D31" w14:textId="77777777" w:rsidR="008F61D6" w:rsidRPr="008F61D6" w:rsidRDefault="00710458" w:rsidP="00710458">
      <w:pPr>
        <w:spacing w:after="281" w:line="249" w:lineRule="auto"/>
        <w:ind w:left="720" w:right="63" w:hanging="720"/>
        <w:jc w:val="both"/>
        <w:rPr>
          <w:rFonts w:ascii="Arial" w:eastAsia="Arial" w:hAnsi="Arial" w:cs="Arial"/>
          <w:color w:val="000000"/>
          <w:szCs w:val="22"/>
          <w:lang w:eastAsia="en-GB"/>
        </w:rPr>
      </w:pPr>
      <w:r>
        <w:rPr>
          <w:rFonts w:ascii="Arial" w:eastAsia="Arial" w:hAnsi="Arial" w:cs="Arial"/>
          <w:color w:val="000000"/>
          <w:szCs w:val="22"/>
          <w:lang w:eastAsia="en-GB"/>
        </w:rPr>
        <w:tab/>
      </w:r>
      <w:r w:rsidR="008F61D6" w:rsidRPr="008F61D6">
        <w:rPr>
          <w:rFonts w:ascii="Arial" w:eastAsia="Arial" w:hAnsi="Arial" w:cs="Arial"/>
          <w:color w:val="000000"/>
          <w:szCs w:val="22"/>
          <w:lang w:eastAsia="en-GB"/>
        </w:rPr>
        <w:t xml:space="preserve">Similarly, if the member of staff directly involved feels too compromised to deal with a complaint, the </w:t>
      </w:r>
      <w:r>
        <w:rPr>
          <w:rFonts w:ascii="Arial" w:eastAsia="Arial" w:hAnsi="Arial" w:cs="Arial"/>
          <w:color w:val="000000"/>
          <w:szCs w:val="22"/>
          <w:lang w:eastAsia="en-GB"/>
        </w:rPr>
        <w:t>Headteacher</w:t>
      </w:r>
      <w:r w:rsidR="008F61D6" w:rsidRPr="008F61D6">
        <w:rPr>
          <w:rFonts w:ascii="Arial" w:eastAsia="Arial" w:hAnsi="Arial" w:cs="Arial"/>
          <w:color w:val="000000"/>
          <w:szCs w:val="22"/>
          <w:lang w:eastAsia="en-GB"/>
        </w:rPr>
        <w:t xml:space="preserve"> may consider referring the complainant to another staff member. The member of staff may be more senior but does not have to be. The ability to consider the complaint objectively and impartially is crucial.   </w:t>
      </w:r>
    </w:p>
    <w:p w14:paraId="78AA0D32" w14:textId="77777777" w:rsidR="008F61D6" w:rsidRDefault="00710458" w:rsidP="00710458">
      <w:pPr>
        <w:pStyle w:val="Footer"/>
        <w:tabs>
          <w:tab w:val="clear" w:pos="4153"/>
          <w:tab w:val="clear" w:pos="8306"/>
        </w:tabs>
        <w:ind w:left="720" w:right="26" w:hanging="720"/>
        <w:jc w:val="both"/>
        <w:rPr>
          <w:b/>
        </w:rPr>
      </w:pPr>
      <w:r>
        <w:rPr>
          <w:rFonts w:eastAsia="Arial" w:cs="Arial"/>
          <w:color w:val="000000"/>
          <w:szCs w:val="22"/>
          <w:lang w:eastAsia="en-GB"/>
        </w:rPr>
        <w:t>1.3</w:t>
      </w:r>
      <w:r>
        <w:rPr>
          <w:rFonts w:eastAsia="Arial" w:cs="Arial"/>
          <w:color w:val="000000"/>
          <w:szCs w:val="22"/>
          <w:lang w:eastAsia="en-GB"/>
        </w:rPr>
        <w:tab/>
      </w:r>
      <w:r w:rsidR="008F61D6" w:rsidRPr="008F61D6">
        <w:rPr>
          <w:rFonts w:eastAsia="Arial" w:cs="Arial"/>
          <w:color w:val="000000"/>
          <w:szCs w:val="22"/>
          <w:lang w:eastAsia="en-GB"/>
        </w:rPr>
        <w:t xml:space="preserve">Where the first approach is made to a </w:t>
      </w:r>
      <w:r>
        <w:rPr>
          <w:rFonts w:eastAsia="Arial" w:cs="Arial"/>
          <w:color w:val="000000"/>
          <w:szCs w:val="22"/>
          <w:lang w:eastAsia="en-GB"/>
        </w:rPr>
        <w:t>G</w:t>
      </w:r>
      <w:r w:rsidR="008F61D6" w:rsidRPr="008F61D6">
        <w:rPr>
          <w:rFonts w:eastAsia="Arial" w:cs="Arial"/>
          <w:color w:val="000000"/>
          <w:szCs w:val="22"/>
          <w:lang w:eastAsia="en-GB"/>
        </w:rPr>
        <w:t xml:space="preserve">overnor, the next step would be to refer the complainant to </w:t>
      </w:r>
      <w:r>
        <w:rPr>
          <w:rFonts w:eastAsia="Arial" w:cs="Arial"/>
          <w:color w:val="000000"/>
          <w:szCs w:val="22"/>
          <w:lang w:eastAsia="en-GB"/>
        </w:rPr>
        <w:t>an</w:t>
      </w:r>
      <w:r w:rsidR="008F61D6" w:rsidRPr="008F61D6">
        <w:rPr>
          <w:rFonts w:eastAsia="Arial" w:cs="Arial"/>
          <w:color w:val="000000"/>
          <w:szCs w:val="22"/>
          <w:lang w:eastAsia="en-GB"/>
        </w:rPr>
        <w:t xml:space="preserve"> appropriate </w:t>
      </w:r>
      <w:r>
        <w:rPr>
          <w:rFonts w:eastAsia="Arial" w:cs="Arial"/>
          <w:color w:val="000000"/>
          <w:szCs w:val="22"/>
          <w:lang w:eastAsia="en-GB"/>
        </w:rPr>
        <w:t>member of staff</w:t>
      </w:r>
      <w:r w:rsidR="008F61D6" w:rsidRPr="008F61D6">
        <w:rPr>
          <w:rFonts w:eastAsia="Arial" w:cs="Arial"/>
          <w:color w:val="000000"/>
          <w:szCs w:val="22"/>
          <w:lang w:eastAsia="en-GB"/>
        </w:rPr>
        <w:t xml:space="preserve"> and advise them about the procedure. It would be useful if </w:t>
      </w:r>
      <w:r>
        <w:rPr>
          <w:rFonts w:eastAsia="Arial" w:cs="Arial"/>
          <w:color w:val="000000"/>
          <w:szCs w:val="22"/>
          <w:lang w:eastAsia="en-GB"/>
        </w:rPr>
        <w:t>G</w:t>
      </w:r>
      <w:r w:rsidR="008F61D6" w:rsidRPr="008F61D6">
        <w:rPr>
          <w:rFonts w:eastAsia="Arial" w:cs="Arial"/>
          <w:color w:val="000000"/>
          <w:szCs w:val="22"/>
          <w:lang w:eastAsia="en-GB"/>
        </w:rPr>
        <w:t>overnors did not act unilaterally on an individual complaint outside the formal procedure or be involved at the early stages in case they are needed to sit on a panel at a later stage of the procedure.</w:t>
      </w:r>
    </w:p>
    <w:p w14:paraId="78AA0D33" w14:textId="77777777" w:rsidR="008F61D6" w:rsidRDefault="008F61D6" w:rsidP="00710458">
      <w:pPr>
        <w:pStyle w:val="Footer"/>
        <w:tabs>
          <w:tab w:val="clear" w:pos="4153"/>
          <w:tab w:val="clear" w:pos="8306"/>
          <w:tab w:val="left" w:pos="900"/>
        </w:tabs>
        <w:ind w:left="720" w:right="26" w:hanging="720"/>
        <w:jc w:val="both"/>
        <w:rPr>
          <w:b/>
        </w:rPr>
      </w:pPr>
    </w:p>
    <w:p w14:paraId="78AA0D34" w14:textId="77777777" w:rsidR="008F61D6" w:rsidRDefault="008F61D6" w:rsidP="00710458">
      <w:pPr>
        <w:pStyle w:val="Footer"/>
        <w:tabs>
          <w:tab w:val="clear" w:pos="4153"/>
          <w:tab w:val="clear" w:pos="8306"/>
          <w:tab w:val="left" w:pos="900"/>
        </w:tabs>
        <w:ind w:left="720" w:right="26" w:hanging="720"/>
        <w:jc w:val="both"/>
        <w:rPr>
          <w:b/>
        </w:rPr>
      </w:pPr>
    </w:p>
    <w:p w14:paraId="78AA0D35" w14:textId="77777777" w:rsidR="0045118E" w:rsidRDefault="007D5B4B" w:rsidP="00710458">
      <w:pPr>
        <w:pStyle w:val="Footer"/>
        <w:tabs>
          <w:tab w:val="clear" w:pos="4153"/>
          <w:tab w:val="clear" w:pos="8306"/>
          <w:tab w:val="left" w:pos="900"/>
        </w:tabs>
        <w:ind w:left="720" w:right="26" w:hanging="720"/>
        <w:jc w:val="both"/>
        <w:rPr>
          <w:b/>
          <w:sz w:val="28"/>
        </w:rPr>
      </w:pPr>
      <w:r>
        <w:rPr>
          <w:b/>
          <w:sz w:val="28"/>
        </w:rPr>
        <w:t>2</w:t>
      </w:r>
      <w:r w:rsidR="00C268F6">
        <w:rPr>
          <w:b/>
          <w:sz w:val="28"/>
        </w:rPr>
        <w:t>.</w:t>
      </w:r>
      <w:r>
        <w:rPr>
          <w:b/>
          <w:sz w:val="28"/>
        </w:rPr>
        <w:tab/>
        <w:t>Procedure</w:t>
      </w:r>
    </w:p>
    <w:p w14:paraId="78AA0D36" w14:textId="77777777" w:rsidR="0045118E" w:rsidRDefault="0045118E" w:rsidP="00710458">
      <w:pPr>
        <w:pStyle w:val="Footer"/>
        <w:tabs>
          <w:tab w:val="clear" w:pos="4153"/>
          <w:tab w:val="clear" w:pos="8306"/>
          <w:tab w:val="left" w:pos="900"/>
        </w:tabs>
        <w:ind w:left="720" w:right="26" w:hanging="720"/>
        <w:jc w:val="both"/>
      </w:pPr>
    </w:p>
    <w:p w14:paraId="78AA0D37" w14:textId="77777777" w:rsidR="0045118E" w:rsidRDefault="00073478" w:rsidP="00710458">
      <w:pPr>
        <w:pStyle w:val="Footer"/>
        <w:tabs>
          <w:tab w:val="clear" w:pos="4153"/>
          <w:tab w:val="clear" w:pos="8306"/>
          <w:tab w:val="left" w:pos="900"/>
        </w:tabs>
        <w:ind w:left="720" w:right="26" w:hanging="720"/>
        <w:jc w:val="both"/>
      </w:pPr>
      <w:r>
        <w:t>2.1</w:t>
      </w:r>
      <w:r>
        <w:tab/>
        <w:t>Parents/carers need to be given an opportunity to discuss their concerns with the appropriate member of staff, who can clarify the nature of their concern and reassure them that the school wants to hear about it.  The member of staff may explain to the parent/carer how the situation arose.  It may also be helpful, at this point, to identify what sort of outcome the parent/carer is looking for.</w:t>
      </w:r>
    </w:p>
    <w:p w14:paraId="78AA0D38" w14:textId="77777777" w:rsidR="0045118E" w:rsidRDefault="0045118E" w:rsidP="00710458">
      <w:pPr>
        <w:pStyle w:val="Footer"/>
        <w:tabs>
          <w:tab w:val="clear" w:pos="4153"/>
          <w:tab w:val="clear" w:pos="8306"/>
          <w:tab w:val="left" w:pos="900"/>
        </w:tabs>
        <w:ind w:left="720" w:right="26" w:hanging="720"/>
        <w:jc w:val="both"/>
      </w:pPr>
    </w:p>
    <w:p w14:paraId="78AA0D39" w14:textId="77777777" w:rsidR="0045118E" w:rsidRDefault="00073478" w:rsidP="00710458">
      <w:pPr>
        <w:pStyle w:val="Footer"/>
        <w:tabs>
          <w:tab w:val="clear" w:pos="4153"/>
          <w:tab w:val="clear" w:pos="8306"/>
          <w:tab w:val="left" w:pos="900"/>
        </w:tabs>
        <w:ind w:left="720" w:right="26" w:hanging="720"/>
        <w:jc w:val="both"/>
      </w:pPr>
      <w:r>
        <w:t>2.2</w:t>
      </w:r>
      <w:r>
        <w:tab/>
        <w:t>The member of staff will need to respond appropriately, taking into account the seriousness of the complaint.  In many cases, this will lead to immediate resolution of the issue.</w:t>
      </w:r>
    </w:p>
    <w:p w14:paraId="78AA0D3A" w14:textId="77777777" w:rsidR="0045118E" w:rsidRDefault="0045118E" w:rsidP="00710458">
      <w:pPr>
        <w:pStyle w:val="Footer"/>
        <w:tabs>
          <w:tab w:val="clear" w:pos="4153"/>
          <w:tab w:val="clear" w:pos="8306"/>
          <w:tab w:val="left" w:pos="900"/>
        </w:tabs>
        <w:ind w:left="720" w:right="26" w:hanging="720"/>
        <w:jc w:val="both"/>
      </w:pPr>
    </w:p>
    <w:p w14:paraId="78AA0D3B" w14:textId="77777777" w:rsidR="0045118E" w:rsidRDefault="00073478" w:rsidP="00710458">
      <w:pPr>
        <w:pStyle w:val="Footer"/>
        <w:tabs>
          <w:tab w:val="clear" w:pos="4153"/>
          <w:tab w:val="clear" w:pos="8306"/>
        </w:tabs>
        <w:ind w:left="720" w:right="26" w:hanging="720"/>
        <w:jc w:val="both"/>
      </w:pPr>
      <w:r>
        <w:t>2.3</w:t>
      </w:r>
      <w:r>
        <w:tab/>
        <w:t xml:space="preserve">If the member of staff first contacted cannot deal immediately with the matter, or if </w:t>
      </w:r>
      <w:r w:rsidR="00022BDB">
        <w:t>they</w:t>
      </w:r>
      <w:r>
        <w:t xml:space="preserve"> need to refer the matter to someone else, </w:t>
      </w:r>
      <w:r w:rsidR="00022BDB">
        <w:t>they</w:t>
      </w:r>
      <w:r>
        <w:t xml:space="preserve"> will need to make a clear note of the date, name and contact address/phone number of the complainant.  </w:t>
      </w:r>
    </w:p>
    <w:p w14:paraId="78AA0D3C" w14:textId="77777777" w:rsidR="0045118E" w:rsidRDefault="0045118E" w:rsidP="00710458">
      <w:pPr>
        <w:pStyle w:val="Footer"/>
        <w:tabs>
          <w:tab w:val="clear" w:pos="4153"/>
          <w:tab w:val="clear" w:pos="8306"/>
        </w:tabs>
        <w:ind w:left="720" w:right="26" w:hanging="720"/>
        <w:jc w:val="both"/>
      </w:pPr>
    </w:p>
    <w:p w14:paraId="78AA0D3D" w14:textId="77777777" w:rsidR="0045118E" w:rsidRDefault="00710458" w:rsidP="00710458">
      <w:pPr>
        <w:pStyle w:val="Footer"/>
        <w:tabs>
          <w:tab w:val="clear" w:pos="4153"/>
          <w:tab w:val="clear" w:pos="8306"/>
        </w:tabs>
        <w:ind w:left="720" w:right="26" w:hanging="720"/>
        <w:jc w:val="both"/>
      </w:pPr>
      <w:r>
        <w:tab/>
      </w:r>
      <w:r w:rsidR="00073478">
        <w:t xml:space="preserve">In either case, the member of staff should subsequently ensure that appropriate action is taken to deal with the matter speedily.  </w:t>
      </w:r>
    </w:p>
    <w:p w14:paraId="78AA0D3E" w14:textId="77777777" w:rsidR="0045118E" w:rsidRDefault="0045118E" w:rsidP="00710458">
      <w:pPr>
        <w:pStyle w:val="Footer"/>
        <w:tabs>
          <w:tab w:val="clear" w:pos="4153"/>
          <w:tab w:val="clear" w:pos="8306"/>
          <w:tab w:val="num" w:pos="900"/>
        </w:tabs>
        <w:ind w:left="720" w:right="26" w:hanging="720"/>
        <w:jc w:val="both"/>
      </w:pPr>
    </w:p>
    <w:p w14:paraId="78AA0D3F" w14:textId="77777777" w:rsidR="00583442" w:rsidRDefault="00583442" w:rsidP="00710458">
      <w:pPr>
        <w:pStyle w:val="Footer"/>
        <w:tabs>
          <w:tab w:val="clear" w:pos="4153"/>
          <w:tab w:val="clear" w:pos="8306"/>
          <w:tab w:val="num" w:pos="900"/>
        </w:tabs>
        <w:ind w:left="720" w:right="26" w:hanging="720"/>
        <w:jc w:val="both"/>
      </w:pPr>
    </w:p>
    <w:p w14:paraId="78AA0D40" w14:textId="77777777" w:rsidR="00583442" w:rsidRDefault="00583442" w:rsidP="00710458">
      <w:pPr>
        <w:pStyle w:val="Footer"/>
        <w:tabs>
          <w:tab w:val="clear" w:pos="4153"/>
          <w:tab w:val="clear" w:pos="8306"/>
          <w:tab w:val="num" w:pos="900"/>
        </w:tabs>
        <w:ind w:left="720" w:right="26" w:hanging="720"/>
        <w:jc w:val="both"/>
      </w:pPr>
    </w:p>
    <w:p w14:paraId="78AA0D41" w14:textId="77777777" w:rsidR="00583442" w:rsidRDefault="00583442" w:rsidP="00710458">
      <w:pPr>
        <w:pStyle w:val="Footer"/>
        <w:tabs>
          <w:tab w:val="clear" w:pos="4153"/>
          <w:tab w:val="clear" w:pos="8306"/>
          <w:tab w:val="num" w:pos="900"/>
        </w:tabs>
        <w:ind w:left="720" w:right="26" w:hanging="720"/>
        <w:jc w:val="both"/>
      </w:pPr>
    </w:p>
    <w:p w14:paraId="78AA0D42" w14:textId="77777777" w:rsidR="00583442" w:rsidRDefault="00583442" w:rsidP="00710458">
      <w:pPr>
        <w:pStyle w:val="Footer"/>
        <w:tabs>
          <w:tab w:val="clear" w:pos="4153"/>
          <w:tab w:val="clear" w:pos="8306"/>
          <w:tab w:val="num" w:pos="900"/>
        </w:tabs>
        <w:ind w:left="720" w:right="26" w:hanging="720"/>
        <w:jc w:val="both"/>
      </w:pPr>
    </w:p>
    <w:p w14:paraId="78AA0D43" w14:textId="77777777" w:rsidR="0045118E" w:rsidRDefault="00073478" w:rsidP="00710458">
      <w:pPr>
        <w:pStyle w:val="Footer"/>
        <w:tabs>
          <w:tab w:val="clear" w:pos="4153"/>
          <w:tab w:val="clear" w:pos="8306"/>
          <w:tab w:val="num" w:pos="900"/>
        </w:tabs>
        <w:ind w:left="720" w:right="26" w:hanging="720"/>
        <w:jc w:val="both"/>
      </w:pPr>
      <w:r>
        <w:t>2.4</w:t>
      </w:r>
      <w:r>
        <w:tab/>
        <w:t>Where the concern relates specifically to the Headteacher, the parent should be given the opportunity to meet with the Headteacher to discuss and resolve the problem. In some circumstances, the complainant may prefer to contact the Chair of Governors and this should be accommodated.</w:t>
      </w:r>
    </w:p>
    <w:p w14:paraId="78AA0D44" w14:textId="77777777" w:rsidR="0045118E" w:rsidRDefault="0045118E" w:rsidP="00710458">
      <w:pPr>
        <w:pStyle w:val="Footer"/>
        <w:tabs>
          <w:tab w:val="clear" w:pos="4153"/>
          <w:tab w:val="clear" w:pos="8306"/>
          <w:tab w:val="num" w:pos="900"/>
        </w:tabs>
        <w:ind w:left="720" w:right="26" w:hanging="720"/>
        <w:jc w:val="both"/>
      </w:pPr>
    </w:p>
    <w:p w14:paraId="78AA0D45" w14:textId="77777777" w:rsidR="0045118E" w:rsidRDefault="00073478" w:rsidP="00710458">
      <w:pPr>
        <w:pStyle w:val="Footer"/>
        <w:tabs>
          <w:tab w:val="clear" w:pos="4153"/>
          <w:tab w:val="clear" w:pos="8306"/>
          <w:tab w:val="num" w:pos="900"/>
        </w:tabs>
        <w:ind w:left="720" w:right="26" w:hanging="720"/>
        <w:jc w:val="both"/>
      </w:pPr>
      <w:r>
        <w:t>2.5</w:t>
      </w:r>
      <w:r>
        <w:tab/>
        <w:t>The staff member dealing with the complaint should make sure that the complainant is clear what will happen next (if anything).  This should be put in writing only if it seems the best way of making the outcome clear.</w:t>
      </w:r>
    </w:p>
    <w:p w14:paraId="78AA0D46" w14:textId="77777777" w:rsidR="0045118E" w:rsidRDefault="0045118E" w:rsidP="00710458">
      <w:pPr>
        <w:pStyle w:val="Footer"/>
        <w:tabs>
          <w:tab w:val="clear" w:pos="4153"/>
          <w:tab w:val="clear" w:pos="8306"/>
          <w:tab w:val="left" w:pos="900"/>
        </w:tabs>
        <w:ind w:left="720" w:right="26" w:hanging="720"/>
        <w:jc w:val="both"/>
      </w:pPr>
    </w:p>
    <w:p w14:paraId="78AA0D47" w14:textId="77777777" w:rsidR="0045118E" w:rsidRDefault="00073478" w:rsidP="00710458">
      <w:pPr>
        <w:pStyle w:val="Footer"/>
        <w:tabs>
          <w:tab w:val="clear" w:pos="4153"/>
          <w:tab w:val="clear" w:pos="8306"/>
          <w:tab w:val="left" w:pos="900"/>
        </w:tabs>
        <w:ind w:left="720" w:right="26" w:hanging="720"/>
        <w:jc w:val="both"/>
      </w:pPr>
      <w:r>
        <w:t>2.6</w:t>
      </w:r>
      <w:r>
        <w:tab/>
        <w:t>Where no satisfactory resolution has been found</w:t>
      </w:r>
      <w:r w:rsidRPr="00D74722">
        <w:rPr>
          <w:bCs/>
        </w:rPr>
        <w:t>,</w:t>
      </w:r>
      <w:r>
        <w:t xml:space="preserve"> the complainant </w:t>
      </w:r>
      <w:r w:rsidR="000F087A">
        <w:t>ma</w:t>
      </w:r>
      <w:r>
        <w:t>y wish their concern to be considered further.  If so, they should be advised about how to proceed with their complaint and about any independent advice available to them.</w:t>
      </w:r>
    </w:p>
    <w:p w14:paraId="78AA0D48" w14:textId="77777777" w:rsidR="0045118E" w:rsidRDefault="00073478" w:rsidP="001F7209">
      <w:pPr>
        <w:pStyle w:val="Footer"/>
        <w:tabs>
          <w:tab w:val="clear" w:pos="4153"/>
          <w:tab w:val="clear" w:pos="8306"/>
          <w:tab w:val="left" w:pos="900"/>
        </w:tabs>
        <w:ind w:right="26"/>
        <w:rPr>
          <w:b/>
          <w:sz w:val="32"/>
        </w:rPr>
      </w:pPr>
      <w:r>
        <w:rPr>
          <w:b/>
          <w:sz w:val="32"/>
        </w:rPr>
        <w:br w:type="page"/>
      </w:r>
    </w:p>
    <w:p w14:paraId="78AA0D49" w14:textId="77777777" w:rsidR="00236B4E" w:rsidRDefault="00022BDB" w:rsidP="00022BDB">
      <w:pPr>
        <w:pStyle w:val="Footer"/>
        <w:tabs>
          <w:tab w:val="clear" w:pos="4153"/>
          <w:tab w:val="clear" w:pos="8306"/>
        </w:tabs>
        <w:ind w:left="2835" w:right="26" w:hanging="2835"/>
        <w:rPr>
          <w:b/>
          <w:sz w:val="32"/>
        </w:rPr>
      </w:pPr>
      <w:r w:rsidRPr="00022BDB">
        <w:rPr>
          <w:b/>
          <w:sz w:val="40"/>
          <w:szCs w:val="40"/>
          <w:u w:val="single"/>
        </w:rPr>
        <w:lastRenderedPageBreak/>
        <w:t>STAGE TWO</w:t>
      </w:r>
      <w:r>
        <w:rPr>
          <w:b/>
          <w:sz w:val="32"/>
        </w:rPr>
        <w:t xml:space="preserve"> –</w:t>
      </w:r>
      <w:r>
        <w:rPr>
          <w:b/>
          <w:sz w:val="32"/>
        </w:rPr>
        <w:tab/>
      </w:r>
      <w:r w:rsidR="00073478">
        <w:rPr>
          <w:b/>
          <w:sz w:val="32"/>
        </w:rPr>
        <w:t xml:space="preserve">Formal consideration by the Headteacher </w:t>
      </w:r>
    </w:p>
    <w:p w14:paraId="78AA0D4A" w14:textId="77777777" w:rsidR="0045118E" w:rsidRDefault="00236B4E" w:rsidP="00022BDB">
      <w:pPr>
        <w:pStyle w:val="Footer"/>
        <w:tabs>
          <w:tab w:val="clear" w:pos="4153"/>
          <w:tab w:val="clear" w:pos="8306"/>
        </w:tabs>
        <w:ind w:left="2835" w:right="26" w:hanging="2835"/>
        <w:rPr>
          <w:b/>
        </w:rPr>
      </w:pPr>
      <w:r w:rsidRPr="00236B4E">
        <w:rPr>
          <w:b/>
          <w:sz w:val="40"/>
          <w:szCs w:val="40"/>
        </w:rPr>
        <w:tab/>
      </w:r>
      <w:r w:rsidR="00073478">
        <w:rPr>
          <w:b/>
          <w:sz w:val="32"/>
        </w:rPr>
        <w:t xml:space="preserve">(or </w:t>
      </w:r>
      <w:proofErr w:type="gramStart"/>
      <w:r w:rsidR="00073478">
        <w:rPr>
          <w:b/>
          <w:sz w:val="32"/>
        </w:rPr>
        <w:t>other</w:t>
      </w:r>
      <w:proofErr w:type="gramEnd"/>
      <w:r w:rsidR="00073478">
        <w:rPr>
          <w:b/>
          <w:sz w:val="32"/>
        </w:rPr>
        <w:t xml:space="preserve"> appropriate person)</w:t>
      </w:r>
    </w:p>
    <w:p w14:paraId="78AA0D4B" w14:textId="77777777" w:rsidR="0045118E" w:rsidRPr="00236B4E" w:rsidRDefault="0045118E" w:rsidP="001F7209">
      <w:pPr>
        <w:pStyle w:val="Footer"/>
        <w:tabs>
          <w:tab w:val="clear" w:pos="4153"/>
          <w:tab w:val="clear" w:pos="8306"/>
        </w:tabs>
        <w:ind w:left="709" w:right="26" w:hanging="709"/>
        <w:rPr>
          <w:b/>
          <w:sz w:val="16"/>
        </w:rPr>
      </w:pPr>
    </w:p>
    <w:p w14:paraId="78AA0D4C" w14:textId="77777777" w:rsidR="0045118E" w:rsidRDefault="00270F6C" w:rsidP="001F7209">
      <w:pPr>
        <w:pStyle w:val="Footer"/>
        <w:tabs>
          <w:tab w:val="clear" w:pos="4153"/>
          <w:tab w:val="clear" w:pos="8306"/>
        </w:tabs>
        <w:ind w:left="709" w:right="26" w:hanging="709"/>
        <w:jc w:val="both"/>
        <w:rPr>
          <w:b/>
          <w:sz w:val="28"/>
        </w:rPr>
      </w:pPr>
      <w:r>
        <w:rPr>
          <w:b/>
          <w:sz w:val="28"/>
        </w:rPr>
        <w:t>3</w:t>
      </w:r>
      <w:r w:rsidR="00C268F6">
        <w:rPr>
          <w:b/>
          <w:sz w:val="28"/>
        </w:rPr>
        <w:t>.</w:t>
      </w:r>
      <w:r w:rsidR="00073478">
        <w:rPr>
          <w:b/>
          <w:sz w:val="28"/>
        </w:rPr>
        <w:tab/>
        <w:t>Guidelines</w:t>
      </w:r>
    </w:p>
    <w:p w14:paraId="78AA0D4D" w14:textId="77777777" w:rsidR="0045118E" w:rsidRPr="00236B4E" w:rsidRDefault="0045118E" w:rsidP="001F7209">
      <w:pPr>
        <w:pStyle w:val="Footer"/>
        <w:tabs>
          <w:tab w:val="clear" w:pos="4153"/>
          <w:tab w:val="clear" w:pos="8306"/>
        </w:tabs>
        <w:ind w:left="709" w:right="26" w:hanging="709"/>
        <w:jc w:val="both"/>
        <w:rPr>
          <w:sz w:val="16"/>
        </w:rPr>
      </w:pPr>
    </w:p>
    <w:p w14:paraId="78AA0D4E" w14:textId="77777777" w:rsidR="0045118E" w:rsidRDefault="00270F6C" w:rsidP="001F7209">
      <w:pPr>
        <w:pStyle w:val="Footer"/>
        <w:tabs>
          <w:tab w:val="clear" w:pos="4153"/>
          <w:tab w:val="clear" w:pos="8306"/>
        </w:tabs>
        <w:ind w:left="709" w:right="26" w:hanging="709"/>
        <w:jc w:val="both"/>
      </w:pPr>
      <w:r>
        <w:t>3</w:t>
      </w:r>
      <w:r w:rsidR="00073478">
        <w:t>.1</w:t>
      </w:r>
      <w:r w:rsidR="00073478">
        <w:tab/>
        <w:t xml:space="preserve">It should by now have become clear that the concern is a definite complaint.  In some cases, the Headteacher will already have been involved in looking at the matter.  In others, it will be his/her first involvement.  In either case, it will be helpful for the Headteacher (or member of staff designated to investigate the complaint) to adhere to these guidelines to ensure consistency amongst cases and to make sure that nothing happens, at this stage, which could make it difficult for the later stages to proceed smoothly. </w:t>
      </w:r>
    </w:p>
    <w:p w14:paraId="78AA0D4F" w14:textId="77777777" w:rsidR="0045118E" w:rsidRPr="00236B4E" w:rsidRDefault="0045118E" w:rsidP="001F7209">
      <w:pPr>
        <w:pStyle w:val="Footer"/>
        <w:tabs>
          <w:tab w:val="clear" w:pos="4153"/>
          <w:tab w:val="clear" w:pos="8306"/>
        </w:tabs>
        <w:ind w:left="709" w:right="26" w:hanging="709"/>
        <w:jc w:val="both"/>
        <w:rPr>
          <w:sz w:val="16"/>
        </w:rPr>
      </w:pPr>
    </w:p>
    <w:p w14:paraId="78AA0D50" w14:textId="77777777" w:rsidR="0045118E" w:rsidRDefault="00270F6C" w:rsidP="001F7209">
      <w:pPr>
        <w:pStyle w:val="Footer"/>
        <w:tabs>
          <w:tab w:val="clear" w:pos="4153"/>
          <w:tab w:val="clear" w:pos="8306"/>
        </w:tabs>
        <w:ind w:left="709" w:right="26" w:hanging="709"/>
        <w:jc w:val="both"/>
      </w:pPr>
      <w:r>
        <w:t>3</w:t>
      </w:r>
      <w:r w:rsidR="00073478">
        <w:t>.2</w:t>
      </w:r>
      <w:r w:rsidR="00073478">
        <w:tab/>
        <w:t>As Headteachers have responsibility for the day-to-day running of their schools, they have responsibility for the implementation of the complaints procedure, including decisions about their own involvement at Stages 1 and 2.  One of the reasons for having the various stages in a complaints procedure is to reassure the complainant that more than one person is hearing their complaint.</w:t>
      </w:r>
    </w:p>
    <w:p w14:paraId="78AA0D51" w14:textId="77777777" w:rsidR="0045118E" w:rsidRPr="00236B4E" w:rsidRDefault="0045118E" w:rsidP="001F7209">
      <w:pPr>
        <w:pStyle w:val="Footer"/>
        <w:tabs>
          <w:tab w:val="clear" w:pos="4153"/>
          <w:tab w:val="clear" w:pos="8306"/>
        </w:tabs>
        <w:ind w:left="709" w:right="26" w:hanging="709"/>
        <w:jc w:val="both"/>
        <w:rPr>
          <w:sz w:val="16"/>
        </w:rPr>
      </w:pPr>
    </w:p>
    <w:p w14:paraId="78AA0D52" w14:textId="77777777" w:rsidR="0045118E" w:rsidRDefault="00270F6C" w:rsidP="001F7209">
      <w:pPr>
        <w:pStyle w:val="Footer"/>
        <w:tabs>
          <w:tab w:val="clear" w:pos="4153"/>
          <w:tab w:val="clear" w:pos="8306"/>
        </w:tabs>
        <w:ind w:left="709" w:right="26" w:hanging="709"/>
        <w:jc w:val="both"/>
      </w:pPr>
      <w:r>
        <w:t>3</w:t>
      </w:r>
      <w:r w:rsidR="00073478">
        <w:t>.3</w:t>
      </w:r>
      <w:r w:rsidR="00073478">
        <w:tab/>
        <w:t xml:space="preserve">Headteachers will need to make arrangements to ensure that their involvement does not predominate at every stage of a particular complaint.  For example, arrangements may be made for other staff to deal with concerns at Stage 1, while the Headteacher deals with contact with complaints at Stage 2.  Even at this stage, the Headteacher may designate another member of staff to investigate the complaint and collate some of the information from the various parties involved.  If the Headteacher has been extensively involved at Stage 1 it may be more appropriate to </w:t>
      </w:r>
      <w:r w:rsidR="0068165C">
        <w:t>proceed to</w:t>
      </w:r>
      <w:r w:rsidR="00073478">
        <w:t xml:space="preserve"> Stage </w:t>
      </w:r>
      <w:r w:rsidR="0068165C">
        <w:t>3</w:t>
      </w:r>
      <w:r w:rsidR="00073478">
        <w:t>.</w:t>
      </w:r>
    </w:p>
    <w:p w14:paraId="78AA0D53" w14:textId="77777777" w:rsidR="0045118E" w:rsidRPr="00236B4E" w:rsidRDefault="0045118E" w:rsidP="001F7209">
      <w:pPr>
        <w:pStyle w:val="Footer"/>
        <w:tabs>
          <w:tab w:val="clear" w:pos="4153"/>
          <w:tab w:val="clear" w:pos="8306"/>
        </w:tabs>
        <w:ind w:left="709" w:right="26" w:hanging="709"/>
        <w:jc w:val="both"/>
        <w:rPr>
          <w:sz w:val="16"/>
        </w:rPr>
      </w:pPr>
    </w:p>
    <w:p w14:paraId="78AA0D54" w14:textId="77777777" w:rsidR="0045118E" w:rsidRDefault="00270F6C" w:rsidP="001F7209">
      <w:pPr>
        <w:pStyle w:val="Footer"/>
        <w:tabs>
          <w:tab w:val="clear" w:pos="4153"/>
          <w:tab w:val="clear" w:pos="8306"/>
        </w:tabs>
        <w:ind w:left="709" w:right="26" w:hanging="709"/>
        <w:jc w:val="both"/>
      </w:pPr>
      <w:r>
        <w:rPr>
          <w:b/>
          <w:sz w:val="28"/>
        </w:rPr>
        <w:t>4</w:t>
      </w:r>
      <w:r w:rsidR="00C268F6">
        <w:rPr>
          <w:b/>
          <w:sz w:val="28"/>
        </w:rPr>
        <w:t>.</w:t>
      </w:r>
      <w:r w:rsidR="00073478">
        <w:rPr>
          <w:b/>
          <w:sz w:val="28"/>
        </w:rPr>
        <w:tab/>
        <w:t>Procedure</w:t>
      </w:r>
    </w:p>
    <w:p w14:paraId="78AA0D55" w14:textId="77777777" w:rsidR="0045118E" w:rsidRPr="00236B4E" w:rsidRDefault="0045118E" w:rsidP="001F7209">
      <w:pPr>
        <w:pStyle w:val="Footer"/>
        <w:tabs>
          <w:tab w:val="clear" w:pos="4153"/>
          <w:tab w:val="clear" w:pos="8306"/>
        </w:tabs>
        <w:ind w:left="709" w:right="26" w:hanging="709"/>
        <w:jc w:val="both"/>
        <w:rPr>
          <w:sz w:val="16"/>
        </w:rPr>
      </w:pPr>
    </w:p>
    <w:p w14:paraId="78AA0D56" w14:textId="77777777" w:rsidR="0045118E" w:rsidRDefault="00270F6C" w:rsidP="001F7209">
      <w:pPr>
        <w:pStyle w:val="Footer"/>
        <w:tabs>
          <w:tab w:val="clear" w:pos="4153"/>
          <w:tab w:val="clear" w:pos="8306"/>
        </w:tabs>
        <w:ind w:left="709" w:right="26" w:hanging="709"/>
        <w:jc w:val="both"/>
      </w:pPr>
      <w:r>
        <w:t>4</w:t>
      </w:r>
      <w:r w:rsidR="00073478">
        <w:t>.1</w:t>
      </w:r>
      <w:r w:rsidR="00073478">
        <w:tab/>
      </w:r>
      <w:r w:rsidR="00423A2E">
        <w:t>C</w:t>
      </w:r>
      <w:r w:rsidR="00073478">
        <w:t xml:space="preserve">omplaints should be </w:t>
      </w:r>
      <w:r w:rsidR="00423A2E">
        <w:t xml:space="preserve">made </w:t>
      </w:r>
      <w:r w:rsidR="002C7D52">
        <w:t>via a</w:t>
      </w:r>
      <w:r w:rsidR="00423A2E">
        <w:t xml:space="preserve"> </w:t>
      </w:r>
      <w:r w:rsidR="002C7D52">
        <w:t>“</w:t>
      </w:r>
      <w:r w:rsidR="00423A2E">
        <w:t xml:space="preserve">Stage 2 </w:t>
      </w:r>
      <w:r w:rsidR="002C7D52">
        <w:t>Complaint Form”</w:t>
      </w:r>
      <w:r w:rsidR="00073478">
        <w:t xml:space="preserve"> unless the complainant is unable to express the complaint in written form (advice and support is available from the </w:t>
      </w:r>
      <w:r w:rsidR="0068165C">
        <w:t xml:space="preserve">LA’s </w:t>
      </w:r>
      <w:r w:rsidR="001739D9">
        <w:t>Social Care Complaints</w:t>
      </w:r>
      <w:r w:rsidR="0068165C">
        <w:t xml:space="preserve"> Team</w:t>
      </w:r>
      <w:r w:rsidR="00073478">
        <w:t>).</w:t>
      </w:r>
      <w:r w:rsidR="002C7D52">
        <w:t xml:space="preserve"> The </w:t>
      </w:r>
      <w:r w:rsidR="002C7D52" w:rsidRPr="002C7D52">
        <w:t>“</w:t>
      </w:r>
      <w:r w:rsidR="00423A2E">
        <w:t xml:space="preserve">Stage 2 </w:t>
      </w:r>
      <w:r w:rsidR="002C7D52" w:rsidRPr="002C7D52">
        <w:t>Complaint Form”</w:t>
      </w:r>
      <w:r w:rsidR="002C7D52">
        <w:t xml:space="preserve"> should be </w:t>
      </w:r>
      <w:r w:rsidR="002C7D52" w:rsidRPr="002C7D52">
        <w:rPr>
          <w:b/>
        </w:rPr>
        <w:t>submitted</w:t>
      </w:r>
      <w:r w:rsidR="00D74722">
        <w:rPr>
          <w:b/>
        </w:rPr>
        <w:t xml:space="preserve"> </w:t>
      </w:r>
      <w:r w:rsidR="00D74722" w:rsidRPr="00A250F6">
        <w:rPr>
          <w:b/>
          <w:u w:val="single"/>
        </w:rPr>
        <w:t>within 3</w:t>
      </w:r>
      <w:r w:rsidR="002C7D52" w:rsidRPr="00A250F6">
        <w:rPr>
          <w:b/>
          <w:u w:val="single"/>
        </w:rPr>
        <w:t xml:space="preserve"> </w:t>
      </w:r>
      <w:r w:rsidR="00D74722" w:rsidRPr="00A250F6">
        <w:rPr>
          <w:b/>
          <w:u w:val="single"/>
        </w:rPr>
        <w:t>month</w:t>
      </w:r>
      <w:r w:rsidR="002C7D52" w:rsidRPr="00A250F6">
        <w:rPr>
          <w:b/>
          <w:u w:val="single"/>
        </w:rPr>
        <w:t>s</w:t>
      </w:r>
      <w:r w:rsidR="002C7D52" w:rsidRPr="002C7D52">
        <w:rPr>
          <w:b/>
        </w:rPr>
        <w:t xml:space="preserve"> of the incident occurring</w:t>
      </w:r>
      <w:r w:rsidR="002C7D52" w:rsidRPr="002C7D52">
        <w:t xml:space="preserve"> unless the</w:t>
      </w:r>
      <w:r w:rsidR="002C7D52">
        <w:t xml:space="preserve"> complainant has valid reasons.</w:t>
      </w:r>
    </w:p>
    <w:p w14:paraId="78AA0D57" w14:textId="77777777" w:rsidR="0045118E" w:rsidRPr="00236B4E" w:rsidRDefault="0045118E" w:rsidP="001F7209">
      <w:pPr>
        <w:pStyle w:val="Footer"/>
        <w:tabs>
          <w:tab w:val="clear" w:pos="4153"/>
          <w:tab w:val="clear" w:pos="8306"/>
        </w:tabs>
        <w:ind w:left="709" w:right="26" w:hanging="709"/>
        <w:jc w:val="both"/>
        <w:rPr>
          <w:sz w:val="16"/>
        </w:rPr>
      </w:pPr>
    </w:p>
    <w:p w14:paraId="78AA0D58" w14:textId="77777777" w:rsidR="0045118E" w:rsidRDefault="00270F6C" w:rsidP="001F7209">
      <w:pPr>
        <w:pStyle w:val="Footer"/>
        <w:tabs>
          <w:tab w:val="clear" w:pos="4153"/>
          <w:tab w:val="clear" w:pos="8306"/>
        </w:tabs>
        <w:ind w:left="709" w:right="26" w:hanging="709"/>
        <w:jc w:val="both"/>
      </w:pPr>
      <w:r>
        <w:t>4</w:t>
      </w:r>
      <w:r w:rsidR="00073478">
        <w:t>.2</w:t>
      </w:r>
      <w:r w:rsidR="00073478">
        <w:tab/>
      </w:r>
      <w:r w:rsidR="00073478">
        <w:rPr>
          <w:b/>
        </w:rPr>
        <w:t xml:space="preserve">The complainant’s </w:t>
      </w:r>
      <w:r w:rsidR="002C7D52" w:rsidRPr="002C7D52">
        <w:rPr>
          <w:b/>
        </w:rPr>
        <w:t>“</w:t>
      </w:r>
      <w:r w:rsidR="00423A2E">
        <w:rPr>
          <w:b/>
        </w:rPr>
        <w:t xml:space="preserve">Stage 2 </w:t>
      </w:r>
      <w:r w:rsidR="002C7D52" w:rsidRPr="002C7D52">
        <w:rPr>
          <w:b/>
        </w:rPr>
        <w:t>Complaint Form”</w:t>
      </w:r>
      <w:r w:rsidR="00073478">
        <w:rPr>
          <w:b/>
        </w:rPr>
        <w:t xml:space="preserve"> should be acknowledged in writing </w:t>
      </w:r>
      <w:r w:rsidR="00073478" w:rsidRPr="00A250F6">
        <w:rPr>
          <w:b/>
          <w:u w:val="single"/>
        </w:rPr>
        <w:t xml:space="preserve">within </w:t>
      </w:r>
      <w:r w:rsidR="00A250F6" w:rsidRPr="00A250F6">
        <w:rPr>
          <w:b/>
          <w:u w:val="single"/>
        </w:rPr>
        <w:t>5</w:t>
      </w:r>
      <w:r w:rsidR="00073478" w:rsidRPr="00A250F6">
        <w:rPr>
          <w:b/>
          <w:u w:val="single"/>
        </w:rPr>
        <w:t xml:space="preserve"> </w:t>
      </w:r>
      <w:r w:rsidR="00A250F6" w:rsidRPr="00A250F6">
        <w:rPr>
          <w:b/>
          <w:u w:val="single"/>
        </w:rPr>
        <w:t>school</w:t>
      </w:r>
      <w:r w:rsidR="00073478" w:rsidRPr="00A250F6">
        <w:rPr>
          <w:b/>
          <w:u w:val="single"/>
        </w:rPr>
        <w:t xml:space="preserve"> days</w:t>
      </w:r>
      <w:r w:rsidR="00073478">
        <w:rPr>
          <w:b/>
        </w:rPr>
        <w:t xml:space="preserve"> of recei</w:t>
      </w:r>
      <w:r w:rsidR="00423A2E">
        <w:rPr>
          <w:b/>
        </w:rPr>
        <w:t>pt</w:t>
      </w:r>
      <w:r w:rsidR="00073478">
        <w:rPr>
          <w:b/>
        </w:rPr>
        <w:t>.</w:t>
      </w:r>
      <w:r w:rsidR="00073478">
        <w:t xml:space="preserve">  The acknowledgement will give a brief explanation of the school’s complaint</w:t>
      </w:r>
      <w:r w:rsidR="00022BDB">
        <w:t>s</w:t>
      </w:r>
      <w:r w:rsidR="00073478">
        <w:t xml:space="preserve"> procedure and a target date for providing a response to the complaint.  </w:t>
      </w:r>
      <w:r w:rsidR="00073478">
        <w:rPr>
          <w:b/>
        </w:rPr>
        <w:t xml:space="preserve">This will normally be </w:t>
      </w:r>
      <w:r w:rsidR="00073478" w:rsidRPr="00A250F6">
        <w:rPr>
          <w:b/>
          <w:u w:val="single"/>
        </w:rPr>
        <w:t>within 10 school days</w:t>
      </w:r>
      <w:r w:rsidR="00073478">
        <w:rPr>
          <w:b/>
        </w:rPr>
        <w:t>.</w:t>
      </w:r>
      <w:r w:rsidR="00073478">
        <w:t xml:space="preserve">  Where this is not possible, a letter needs to be sent to the complainant explaining the reasons for the delay and giving a revised response date.</w:t>
      </w:r>
    </w:p>
    <w:p w14:paraId="78AA0D59" w14:textId="77777777" w:rsidR="0045118E" w:rsidRPr="00236B4E" w:rsidRDefault="0045118E" w:rsidP="001F7209">
      <w:pPr>
        <w:pStyle w:val="Footer"/>
        <w:tabs>
          <w:tab w:val="clear" w:pos="4153"/>
          <w:tab w:val="clear" w:pos="8306"/>
        </w:tabs>
        <w:ind w:left="709" w:right="26" w:hanging="709"/>
        <w:jc w:val="both"/>
        <w:rPr>
          <w:sz w:val="16"/>
        </w:rPr>
      </w:pPr>
    </w:p>
    <w:p w14:paraId="78AA0D5A" w14:textId="77777777" w:rsidR="0045118E" w:rsidRDefault="00270F6C" w:rsidP="001F7209">
      <w:pPr>
        <w:pStyle w:val="Footer"/>
        <w:tabs>
          <w:tab w:val="clear" w:pos="4153"/>
          <w:tab w:val="clear" w:pos="8306"/>
        </w:tabs>
        <w:ind w:left="709" w:right="26" w:hanging="709"/>
        <w:jc w:val="both"/>
      </w:pPr>
      <w:r>
        <w:t>4</w:t>
      </w:r>
      <w:r w:rsidR="00073478">
        <w:t>.3</w:t>
      </w:r>
      <w:r w:rsidR="00073478">
        <w:tab/>
        <w:t>Schools should endeavour even at this stage to reach an agreed solution to the complaint.  It needs to be remembered that the aim is to resolve the matter in the interests of</w:t>
      </w:r>
      <w:r w:rsidR="0068165C">
        <w:t xml:space="preserve"> all involved</w:t>
      </w:r>
      <w:r w:rsidR="00073478">
        <w:t xml:space="preserve">.  Prolonging a complaint longer than is necessary may be harmful to any or all parties involved.  </w:t>
      </w:r>
    </w:p>
    <w:p w14:paraId="78AA0D5B" w14:textId="77777777" w:rsidR="0045118E" w:rsidRPr="00236B4E" w:rsidRDefault="0045118E" w:rsidP="001F7209">
      <w:pPr>
        <w:pStyle w:val="Footer"/>
        <w:tabs>
          <w:tab w:val="clear" w:pos="4153"/>
          <w:tab w:val="clear" w:pos="8306"/>
        </w:tabs>
        <w:ind w:left="709" w:right="26" w:hanging="709"/>
        <w:jc w:val="both"/>
        <w:rPr>
          <w:sz w:val="16"/>
        </w:rPr>
      </w:pPr>
    </w:p>
    <w:p w14:paraId="78AA0D5C" w14:textId="77777777" w:rsidR="0045118E" w:rsidRDefault="00270F6C" w:rsidP="001F7209">
      <w:pPr>
        <w:pStyle w:val="Footer"/>
        <w:tabs>
          <w:tab w:val="clear" w:pos="4153"/>
          <w:tab w:val="clear" w:pos="8306"/>
        </w:tabs>
        <w:ind w:left="709" w:right="26" w:hanging="709"/>
        <w:jc w:val="both"/>
      </w:pPr>
      <w:r>
        <w:t>4</w:t>
      </w:r>
      <w:r w:rsidR="00073478">
        <w:t>.4</w:t>
      </w:r>
      <w:r w:rsidR="00073478">
        <w:tab/>
        <w:t xml:space="preserve">The Headteacher </w:t>
      </w:r>
      <w:r w:rsidR="00FA4A59">
        <w:t>should investigate the complaint appropriately</w:t>
      </w:r>
      <w:r w:rsidR="00073478">
        <w:t>.</w:t>
      </w:r>
      <w:r w:rsidR="00FA4A59">
        <w:t xml:space="preserve"> A suggested approach to investigating a complaint</w:t>
      </w:r>
      <w:r w:rsidR="00423A2E">
        <w:t xml:space="preserve"> </w:t>
      </w:r>
      <w:r w:rsidR="004C1636" w:rsidRPr="001F3758">
        <w:t>can be found in School Governor Services’ “Guidance to Complement the Model Complaints Procedure”</w:t>
      </w:r>
      <w:r w:rsidR="00FA4A59" w:rsidRPr="001F3758">
        <w:t>.</w:t>
      </w:r>
    </w:p>
    <w:p w14:paraId="78AA0D5D" w14:textId="77777777" w:rsidR="0045118E" w:rsidRPr="00236B4E" w:rsidRDefault="0045118E" w:rsidP="001F7209">
      <w:pPr>
        <w:pStyle w:val="Footer"/>
        <w:tabs>
          <w:tab w:val="clear" w:pos="4153"/>
          <w:tab w:val="clear" w:pos="8306"/>
        </w:tabs>
        <w:ind w:left="709" w:right="26" w:hanging="709"/>
        <w:jc w:val="both"/>
        <w:rPr>
          <w:sz w:val="16"/>
        </w:rPr>
      </w:pPr>
    </w:p>
    <w:p w14:paraId="78AA0D5E" w14:textId="77777777" w:rsidR="0045118E" w:rsidRDefault="00270F6C" w:rsidP="001F7209">
      <w:pPr>
        <w:pStyle w:val="Footer"/>
        <w:tabs>
          <w:tab w:val="clear" w:pos="4153"/>
          <w:tab w:val="clear" w:pos="8306"/>
        </w:tabs>
        <w:ind w:left="709" w:right="26" w:hanging="709"/>
        <w:jc w:val="both"/>
      </w:pPr>
      <w:r>
        <w:t>4</w:t>
      </w:r>
      <w:r w:rsidR="00073478">
        <w:t>.5</w:t>
      </w:r>
      <w:r w:rsidR="00073478">
        <w:tab/>
      </w:r>
      <w:r w:rsidR="003A3ED3">
        <w:t>Once all relevant facts have been established, the Headteacher will then produce a written response to the complainant and may</w:t>
      </w:r>
      <w:r w:rsidR="00E31F19">
        <w:t xml:space="preserve"> also</w:t>
      </w:r>
      <w:r w:rsidR="003A3ED3">
        <w:t xml:space="preserve"> wish to meet the complainant to discuss/resolve the matter directly.  A written response will include a full explanation of the decision and the reasons for it.  Where appropriate, this will include what action the school will take to resolve the complaint.</w:t>
      </w:r>
    </w:p>
    <w:p w14:paraId="78AA0D5F" w14:textId="77777777" w:rsidR="0045118E" w:rsidRPr="006D140B" w:rsidRDefault="0045118E" w:rsidP="001F7209">
      <w:pPr>
        <w:pStyle w:val="Footer"/>
        <w:tabs>
          <w:tab w:val="clear" w:pos="4153"/>
          <w:tab w:val="clear" w:pos="8306"/>
        </w:tabs>
        <w:ind w:left="709" w:right="26" w:hanging="709"/>
        <w:jc w:val="both"/>
        <w:rPr>
          <w:sz w:val="14"/>
        </w:rPr>
      </w:pPr>
    </w:p>
    <w:p w14:paraId="78AA0D60" w14:textId="77777777" w:rsidR="0068165C" w:rsidRDefault="00270F6C" w:rsidP="00236B4E">
      <w:pPr>
        <w:pStyle w:val="Footer"/>
        <w:tabs>
          <w:tab w:val="clear" w:pos="4153"/>
          <w:tab w:val="clear" w:pos="8306"/>
        </w:tabs>
        <w:ind w:left="709" w:right="26" w:hanging="709"/>
        <w:jc w:val="both"/>
      </w:pPr>
      <w:r>
        <w:t>4</w:t>
      </w:r>
      <w:r w:rsidR="00073478">
        <w:t>.6</w:t>
      </w:r>
      <w:r w:rsidR="00073478">
        <w:tab/>
      </w:r>
      <w:r w:rsidR="003A3ED3">
        <w:t>Where the complaint is against the Headteacher, it should proceed straight to stage 3.</w:t>
      </w:r>
      <w:r w:rsidR="0068165C">
        <w:br w:type="page"/>
      </w:r>
    </w:p>
    <w:p w14:paraId="78AA0D61" w14:textId="77777777" w:rsidR="0045118E" w:rsidRDefault="00073478" w:rsidP="001F7209">
      <w:pPr>
        <w:pStyle w:val="Footer"/>
        <w:tabs>
          <w:tab w:val="clear" w:pos="4153"/>
          <w:tab w:val="clear" w:pos="8306"/>
        </w:tabs>
        <w:ind w:left="709" w:right="26" w:hanging="709"/>
        <w:jc w:val="both"/>
      </w:pPr>
      <w:r>
        <w:lastRenderedPageBreak/>
        <w:t xml:space="preserve"> </w:t>
      </w:r>
    </w:p>
    <w:p w14:paraId="78AA0D62" w14:textId="77777777" w:rsidR="0068165C" w:rsidRDefault="00E31F19" w:rsidP="00236B4E">
      <w:pPr>
        <w:pStyle w:val="Footer"/>
        <w:tabs>
          <w:tab w:val="clear" w:pos="4153"/>
          <w:tab w:val="clear" w:pos="8306"/>
        </w:tabs>
        <w:ind w:left="3261" w:right="-166" w:hanging="3261"/>
        <w:rPr>
          <w:b/>
        </w:rPr>
      </w:pPr>
      <w:r w:rsidRPr="00022BDB">
        <w:rPr>
          <w:b/>
          <w:sz w:val="40"/>
          <w:szCs w:val="40"/>
          <w:u w:val="single"/>
        </w:rPr>
        <w:t xml:space="preserve">STAGE </w:t>
      </w:r>
      <w:r>
        <w:rPr>
          <w:b/>
          <w:sz w:val="40"/>
          <w:szCs w:val="40"/>
          <w:u w:val="single"/>
        </w:rPr>
        <w:t>THREE</w:t>
      </w:r>
      <w:r>
        <w:rPr>
          <w:b/>
          <w:sz w:val="32"/>
        </w:rPr>
        <w:t xml:space="preserve"> –</w:t>
      </w:r>
      <w:r>
        <w:rPr>
          <w:b/>
          <w:sz w:val="32"/>
        </w:rPr>
        <w:tab/>
      </w:r>
      <w:r w:rsidR="0068165C">
        <w:rPr>
          <w:b/>
          <w:sz w:val="32"/>
        </w:rPr>
        <w:t xml:space="preserve">Formal consideration by the Chair of Governors (or </w:t>
      </w:r>
      <w:proofErr w:type="gramStart"/>
      <w:r w:rsidR="0068165C">
        <w:rPr>
          <w:b/>
          <w:sz w:val="32"/>
        </w:rPr>
        <w:t>other</w:t>
      </w:r>
      <w:proofErr w:type="gramEnd"/>
      <w:r w:rsidR="0068165C">
        <w:rPr>
          <w:b/>
          <w:sz w:val="32"/>
        </w:rPr>
        <w:t xml:space="preserve"> de</w:t>
      </w:r>
      <w:r w:rsidR="009203BE">
        <w:rPr>
          <w:b/>
          <w:sz w:val="32"/>
        </w:rPr>
        <w:t>si</w:t>
      </w:r>
      <w:r w:rsidR="0068165C">
        <w:rPr>
          <w:b/>
          <w:sz w:val="32"/>
        </w:rPr>
        <w:t>g</w:t>
      </w:r>
      <w:r w:rsidR="009203BE">
        <w:rPr>
          <w:b/>
          <w:sz w:val="32"/>
        </w:rPr>
        <w:t>n</w:t>
      </w:r>
      <w:r w:rsidR="0068165C">
        <w:rPr>
          <w:b/>
          <w:sz w:val="32"/>
        </w:rPr>
        <w:t>ated Governor)</w:t>
      </w:r>
    </w:p>
    <w:p w14:paraId="78AA0D63" w14:textId="77777777" w:rsidR="0068165C" w:rsidRDefault="0068165C" w:rsidP="0068165C">
      <w:pPr>
        <w:pStyle w:val="Footer"/>
        <w:tabs>
          <w:tab w:val="clear" w:pos="4153"/>
          <w:tab w:val="clear" w:pos="8306"/>
        </w:tabs>
        <w:ind w:left="709" w:right="26" w:hanging="709"/>
        <w:rPr>
          <w:b/>
        </w:rPr>
      </w:pPr>
    </w:p>
    <w:p w14:paraId="78AA0D64" w14:textId="77777777" w:rsidR="0068165C" w:rsidRDefault="00270F6C" w:rsidP="0068165C">
      <w:pPr>
        <w:pStyle w:val="Footer"/>
        <w:tabs>
          <w:tab w:val="clear" w:pos="4153"/>
          <w:tab w:val="clear" w:pos="8306"/>
        </w:tabs>
        <w:ind w:left="709" w:right="26" w:hanging="709"/>
        <w:jc w:val="both"/>
        <w:rPr>
          <w:b/>
          <w:sz w:val="28"/>
        </w:rPr>
      </w:pPr>
      <w:r>
        <w:rPr>
          <w:b/>
          <w:sz w:val="28"/>
        </w:rPr>
        <w:t>5</w:t>
      </w:r>
      <w:r w:rsidR="00C268F6">
        <w:rPr>
          <w:b/>
          <w:sz w:val="28"/>
        </w:rPr>
        <w:t>.</w:t>
      </w:r>
      <w:r w:rsidR="0068165C">
        <w:rPr>
          <w:b/>
          <w:sz w:val="28"/>
        </w:rPr>
        <w:tab/>
        <w:t>Guidelines</w:t>
      </w:r>
    </w:p>
    <w:p w14:paraId="78AA0D65" w14:textId="77777777" w:rsidR="0068165C" w:rsidRDefault="0068165C" w:rsidP="0068165C">
      <w:pPr>
        <w:pStyle w:val="Footer"/>
        <w:tabs>
          <w:tab w:val="clear" w:pos="4153"/>
          <w:tab w:val="clear" w:pos="8306"/>
        </w:tabs>
        <w:ind w:left="709" w:right="26" w:hanging="709"/>
        <w:jc w:val="both"/>
      </w:pPr>
    </w:p>
    <w:p w14:paraId="78AA0D66" w14:textId="34C53044" w:rsidR="0068165C" w:rsidRDefault="00270F6C" w:rsidP="0068165C">
      <w:pPr>
        <w:pStyle w:val="Footer"/>
        <w:tabs>
          <w:tab w:val="clear" w:pos="4153"/>
          <w:tab w:val="clear" w:pos="8306"/>
        </w:tabs>
        <w:ind w:left="709" w:right="26" w:hanging="709"/>
        <w:jc w:val="both"/>
      </w:pPr>
      <w:r>
        <w:t>5</w:t>
      </w:r>
      <w:r w:rsidR="0068165C">
        <w:t>.1</w:t>
      </w:r>
      <w:r w:rsidR="0068165C">
        <w:tab/>
        <w:t xml:space="preserve">If the complainant is not satisfied with the response </w:t>
      </w:r>
      <w:r w:rsidR="009203BE">
        <w:t>of</w:t>
      </w:r>
      <w:r w:rsidR="0068165C">
        <w:t xml:space="preserve"> the Headteacher</w:t>
      </w:r>
      <w:r w:rsidR="00D27630">
        <w:t>,</w:t>
      </w:r>
      <w:r w:rsidR="0068165C">
        <w:t xml:space="preserve"> </w:t>
      </w:r>
      <w:r w:rsidR="009203BE">
        <w:t xml:space="preserve">the complainant should </w:t>
      </w:r>
      <w:r w:rsidR="00D74722">
        <w:t>submit a compl</w:t>
      </w:r>
      <w:r w:rsidR="00D27630">
        <w:t>e</w:t>
      </w:r>
      <w:r w:rsidR="00D74722">
        <w:t>ted “</w:t>
      </w:r>
      <w:r w:rsidR="006D2F38">
        <w:t>Stage 3</w:t>
      </w:r>
      <w:r w:rsidR="00D27630">
        <w:t xml:space="preserve"> </w:t>
      </w:r>
      <w:r w:rsidR="00D74722">
        <w:t>Complaint Form”</w:t>
      </w:r>
      <w:r w:rsidR="009203BE">
        <w:t xml:space="preserve"> </w:t>
      </w:r>
      <w:r w:rsidR="00D27630">
        <w:t>in order</w:t>
      </w:r>
      <w:r w:rsidR="009203BE">
        <w:t xml:space="preserve"> </w:t>
      </w:r>
      <w:r w:rsidR="00D27630">
        <w:t>for</w:t>
      </w:r>
      <w:r w:rsidR="009203BE">
        <w:t xml:space="preserve"> their complaint</w:t>
      </w:r>
      <w:r w:rsidR="00D27630">
        <w:t xml:space="preserve"> to</w:t>
      </w:r>
      <w:r w:rsidR="009203BE">
        <w:t xml:space="preserve"> </w:t>
      </w:r>
      <w:r w:rsidR="00D27630">
        <w:t>be</w:t>
      </w:r>
      <w:r w:rsidR="009203BE">
        <w:t xml:space="preserve"> considered further</w:t>
      </w:r>
      <w:r w:rsidR="0068165C">
        <w:t xml:space="preserve">.  </w:t>
      </w:r>
      <w:r w:rsidR="009203BE">
        <w:t xml:space="preserve">It is likely that this </w:t>
      </w:r>
      <w:r w:rsidR="0068165C">
        <w:t xml:space="preserve">will be </w:t>
      </w:r>
      <w:r w:rsidR="009203BE">
        <w:t>the</w:t>
      </w:r>
      <w:r w:rsidR="0068165C">
        <w:t xml:space="preserve"> first involvement</w:t>
      </w:r>
      <w:r w:rsidR="009203BE">
        <w:t xml:space="preserve"> of the Chair of Governors and therefore they will be able to look at the case from a new impartial perspective</w:t>
      </w:r>
      <w:r w:rsidR="0068165C">
        <w:t xml:space="preserve">.  </w:t>
      </w:r>
      <w:r w:rsidR="009203BE" w:rsidRPr="009203BE">
        <w:rPr>
          <w:b/>
        </w:rPr>
        <w:t>It is important that other Governors on the Governing Body do not receive details of complaints at Stages 1 to 3, in order to ensure their impartiality should a complaint proceed to Stage 4</w:t>
      </w:r>
      <w:r w:rsidR="0068165C" w:rsidRPr="009203BE">
        <w:rPr>
          <w:b/>
        </w:rPr>
        <w:t>.</w:t>
      </w:r>
      <w:r w:rsidR="0068165C">
        <w:t xml:space="preserve"> </w:t>
      </w:r>
    </w:p>
    <w:p w14:paraId="78AA0D67" w14:textId="77777777" w:rsidR="0068165C" w:rsidRDefault="0068165C" w:rsidP="0068165C">
      <w:pPr>
        <w:pStyle w:val="Footer"/>
        <w:tabs>
          <w:tab w:val="clear" w:pos="4153"/>
          <w:tab w:val="clear" w:pos="8306"/>
        </w:tabs>
        <w:ind w:left="709" w:right="26" w:hanging="709"/>
        <w:jc w:val="both"/>
      </w:pPr>
    </w:p>
    <w:p w14:paraId="78AA0D68" w14:textId="77777777" w:rsidR="0068165C" w:rsidRDefault="0068165C" w:rsidP="0068165C">
      <w:pPr>
        <w:pStyle w:val="Footer"/>
        <w:tabs>
          <w:tab w:val="clear" w:pos="4153"/>
          <w:tab w:val="clear" w:pos="8306"/>
        </w:tabs>
        <w:ind w:left="709" w:right="26" w:hanging="709"/>
        <w:jc w:val="both"/>
      </w:pPr>
    </w:p>
    <w:p w14:paraId="78AA0D69" w14:textId="77777777" w:rsidR="0068165C" w:rsidRDefault="00236B4E" w:rsidP="0068165C">
      <w:pPr>
        <w:pStyle w:val="Footer"/>
        <w:tabs>
          <w:tab w:val="clear" w:pos="4153"/>
          <w:tab w:val="clear" w:pos="8306"/>
        </w:tabs>
        <w:ind w:left="709" w:right="26" w:hanging="709"/>
        <w:jc w:val="both"/>
      </w:pPr>
      <w:r>
        <w:rPr>
          <w:b/>
          <w:sz w:val="28"/>
        </w:rPr>
        <w:t>6</w:t>
      </w:r>
      <w:r w:rsidR="00C268F6">
        <w:rPr>
          <w:b/>
          <w:sz w:val="28"/>
        </w:rPr>
        <w:t>.</w:t>
      </w:r>
      <w:r w:rsidR="0068165C">
        <w:rPr>
          <w:b/>
          <w:sz w:val="28"/>
        </w:rPr>
        <w:tab/>
        <w:t>Procedure</w:t>
      </w:r>
    </w:p>
    <w:p w14:paraId="78AA0D6A" w14:textId="77777777" w:rsidR="0068165C" w:rsidRDefault="0068165C" w:rsidP="0068165C">
      <w:pPr>
        <w:pStyle w:val="Footer"/>
        <w:tabs>
          <w:tab w:val="clear" w:pos="4153"/>
          <w:tab w:val="clear" w:pos="8306"/>
        </w:tabs>
        <w:ind w:left="709" w:right="26" w:hanging="709"/>
        <w:jc w:val="both"/>
      </w:pPr>
    </w:p>
    <w:p w14:paraId="78AA0D6B" w14:textId="77777777" w:rsidR="0068165C" w:rsidRDefault="00236B4E" w:rsidP="0068165C">
      <w:pPr>
        <w:pStyle w:val="Footer"/>
        <w:tabs>
          <w:tab w:val="clear" w:pos="4153"/>
          <w:tab w:val="clear" w:pos="8306"/>
        </w:tabs>
        <w:ind w:left="709" w:right="26" w:hanging="709"/>
        <w:jc w:val="both"/>
      </w:pPr>
      <w:r>
        <w:t>6</w:t>
      </w:r>
      <w:r w:rsidR="0068165C">
        <w:t>.1</w:t>
      </w:r>
      <w:r w:rsidR="0068165C">
        <w:tab/>
      </w:r>
      <w:r w:rsidR="00D27630" w:rsidRPr="00D27630">
        <w:t xml:space="preserve">Complaints should be made via a “Stage </w:t>
      </w:r>
      <w:r w:rsidR="00D27630">
        <w:t>3</w:t>
      </w:r>
      <w:r w:rsidR="00D27630" w:rsidRPr="00D27630">
        <w:t xml:space="preserve"> Complaint Form” unless the complainant is unable to express the complaint in written form (advice and support is available from the LA’s Social Care Complaints Team).</w:t>
      </w:r>
      <w:r w:rsidR="00D27630">
        <w:t xml:space="preserve"> </w:t>
      </w:r>
      <w:r w:rsidR="002C7D52" w:rsidRPr="002C7D52">
        <w:t xml:space="preserve"> The “</w:t>
      </w:r>
      <w:r w:rsidR="00D27630">
        <w:t xml:space="preserve">Stage 3 </w:t>
      </w:r>
      <w:r w:rsidR="002C7D52" w:rsidRPr="002C7D52">
        <w:t xml:space="preserve">Complaint Form” should be </w:t>
      </w:r>
      <w:r w:rsidR="002C7D52" w:rsidRPr="002C7D52">
        <w:rPr>
          <w:b/>
        </w:rPr>
        <w:t xml:space="preserve">submitted </w:t>
      </w:r>
      <w:r w:rsidR="002C7D52" w:rsidRPr="00A250F6">
        <w:rPr>
          <w:b/>
          <w:u w:val="single"/>
        </w:rPr>
        <w:t>within 10 school days</w:t>
      </w:r>
      <w:r w:rsidR="002C7D52" w:rsidRPr="002C7D52">
        <w:rPr>
          <w:b/>
        </w:rPr>
        <w:t xml:space="preserve"> following receipt of the response from </w:t>
      </w:r>
      <w:r w:rsidR="00D27630">
        <w:rPr>
          <w:b/>
        </w:rPr>
        <w:t>S</w:t>
      </w:r>
      <w:r w:rsidR="002C7D52" w:rsidRPr="002C7D52">
        <w:rPr>
          <w:b/>
        </w:rPr>
        <w:t>tage</w:t>
      </w:r>
      <w:r w:rsidR="000D6A37">
        <w:rPr>
          <w:b/>
        </w:rPr>
        <w:t xml:space="preserve"> 2</w:t>
      </w:r>
      <w:r w:rsidR="002C7D52">
        <w:t>,</w:t>
      </w:r>
      <w:r w:rsidR="002C7D52" w:rsidRPr="002C7D52">
        <w:t xml:space="preserve"> unless the complainant has valid reasons.</w:t>
      </w:r>
    </w:p>
    <w:p w14:paraId="78AA0D6C" w14:textId="77777777" w:rsidR="00D27630" w:rsidRDefault="00D27630" w:rsidP="0068165C">
      <w:pPr>
        <w:pStyle w:val="Footer"/>
        <w:tabs>
          <w:tab w:val="clear" w:pos="4153"/>
          <w:tab w:val="clear" w:pos="8306"/>
        </w:tabs>
        <w:ind w:left="709" w:right="26" w:hanging="709"/>
        <w:jc w:val="both"/>
      </w:pPr>
    </w:p>
    <w:p w14:paraId="78AA0D6D" w14:textId="77777777" w:rsidR="0068165C" w:rsidRDefault="00236B4E" w:rsidP="0068165C">
      <w:pPr>
        <w:pStyle w:val="Footer"/>
        <w:tabs>
          <w:tab w:val="clear" w:pos="4153"/>
          <w:tab w:val="clear" w:pos="8306"/>
        </w:tabs>
        <w:ind w:left="709" w:right="26" w:hanging="709"/>
        <w:jc w:val="both"/>
      </w:pPr>
      <w:r>
        <w:t>6</w:t>
      </w:r>
      <w:r w:rsidR="0068165C">
        <w:t>.2</w:t>
      </w:r>
      <w:r w:rsidR="0068165C">
        <w:tab/>
      </w:r>
      <w:r w:rsidR="0068165C">
        <w:rPr>
          <w:b/>
        </w:rPr>
        <w:t xml:space="preserve">The complainant’s </w:t>
      </w:r>
      <w:r w:rsidR="002C7D52">
        <w:rPr>
          <w:b/>
        </w:rPr>
        <w:t>“</w:t>
      </w:r>
      <w:r w:rsidR="00D27630">
        <w:rPr>
          <w:b/>
        </w:rPr>
        <w:t xml:space="preserve">Stage 3 </w:t>
      </w:r>
      <w:r w:rsidR="002C7D52">
        <w:rPr>
          <w:b/>
        </w:rPr>
        <w:t>C</w:t>
      </w:r>
      <w:r w:rsidR="00E31F19">
        <w:rPr>
          <w:b/>
        </w:rPr>
        <w:t xml:space="preserve">omplaint </w:t>
      </w:r>
      <w:r w:rsidR="002C7D52">
        <w:rPr>
          <w:b/>
        </w:rPr>
        <w:t>F</w:t>
      </w:r>
      <w:r w:rsidR="00E31F19">
        <w:rPr>
          <w:b/>
        </w:rPr>
        <w:t>orm</w:t>
      </w:r>
      <w:r w:rsidR="002C7D52">
        <w:rPr>
          <w:b/>
        </w:rPr>
        <w:t>”</w:t>
      </w:r>
      <w:r w:rsidR="0068165C">
        <w:rPr>
          <w:b/>
        </w:rPr>
        <w:t xml:space="preserve"> should be acknowledged in writing </w:t>
      </w:r>
      <w:r w:rsidR="00A250F6" w:rsidRPr="00A250F6">
        <w:rPr>
          <w:b/>
          <w:u w:val="single"/>
        </w:rPr>
        <w:t>within 5 school days</w:t>
      </w:r>
      <w:r w:rsidR="0068165C">
        <w:rPr>
          <w:b/>
        </w:rPr>
        <w:t xml:space="preserve"> of recei</w:t>
      </w:r>
      <w:r w:rsidR="00D27630">
        <w:rPr>
          <w:b/>
        </w:rPr>
        <w:t>pt</w:t>
      </w:r>
      <w:r w:rsidR="0068165C">
        <w:rPr>
          <w:b/>
        </w:rPr>
        <w:t>.</w:t>
      </w:r>
      <w:r w:rsidR="0068165C">
        <w:t xml:space="preserve">  The acknowledgement will give a target date for providing a response to the complaint.  </w:t>
      </w:r>
      <w:r w:rsidR="0068165C">
        <w:rPr>
          <w:b/>
        </w:rPr>
        <w:t xml:space="preserve">This will normally be within </w:t>
      </w:r>
      <w:r w:rsidR="0068165C" w:rsidRPr="00A250F6">
        <w:rPr>
          <w:b/>
          <w:u w:val="single"/>
        </w:rPr>
        <w:t>10 school days</w:t>
      </w:r>
      <w:r w:rsidR="0068165C">
        <w:rPr>
          <w:b/>
        </w:rPr>
        <w:t>.</w:t>
      </w:r>
      <w:r w:rsidR="0068165C">
        <w:t xml:space="preserve">  Where this is not possible, a letter needs to be sent to the complainant explaining the reasons for the delay and giving a revised response date.</w:t>
      </w:r>
    </w:p>
    <w:p w14:paraId="78AA0D6E" w14:textId="77777777" w:rsidR="0068165C" w:rsidRDefault="0068165C" w:rsidP="0068165C">
      <w:pPr>
        <w:pStyle w:val="Footer"/>
        <w:tabs>
          <w:tab w:val="clear" w:pos="4153"/>
          <w:tab w:val="clear" w:pos="8306"/>
        </w:tabs>
        <w:ind w:left="709" w:right="26" w:hanging="709"/>
        <w:jc w:val="both"/>
      </w:pPr>
    </w:p>
    <w:p w14:paraId="78AA0D6F" w14:textId="77777777" w:rsidR="0068165C" w:rsidRDefault="00236B4E" w:rsidP="0068165C">
      <w:pPr>
        <w:pStyle w:val="Footer"/>
        <w:tabs>
          <w:tab w:val="clear" w:pos="4153"/>
          <w:tab w:val="clear" w:pos="8306"/>
        </w:tabs>
        <w:ind w:left="709" w:right="26" w:hanging="709"/>
        <w:jc w:val="both"/>
      </w:pPr>
      <w:r>
        <w:t>6</w:t>
      </w:r>
      <w:r w:rsidR="0068165C">
        <w:t>.3</w:t>
      </w:r>
      <w:r w:rsidR="0068165C">
        <w:tab/>
      </w:r>
      <w:r w:rsidR="00497458">
        <w:t>The Chair of Governors, on behalf of the s</w:t>
      </w:r>
      <w:r w:rsidR="0068165C">
        <w:t>chool</w:t>
      </w:r>
      <w:r w:rsidR="00497458">
        <w:t>,</w:t>
      </w:r>
      <w:r w:rsidR="0068165C">
        <w:t xml:space="preserve"> should </w:t>
      </w:r>
      <w:r w:rsidR="00497458">
        <w:t xml:space="preserve">again </w:t>
      </w:r>
      <w:r w:rsidR="0068165C">
        <w:t xml:space="preserve">endeavour at this stage to reach an agreed solution to the complaint.  </w:t>
      </w:r>
      <w:r w:rsidR="00497458">
        <w:t>T</w:t>
      </w:r>
      <w:r w:rsidR="0068165C">
        <w:t xml:space="preserve">he aim </w:t>
      </w:r>
      <w:r w:rsidR="00497458">
        <w:t>remains</w:t>
      </w:r>
      <w:r w:rsidR="0068165C">
        <w:t xml:space="preserve"> to resolve the matter in the interests of all involved</w:t>
      </w:r>
      <w:r w:rsidR="00497458">
        <w:t xml:space="preserve"> and</w:t>
      </w:r>
      <w:r w:rsidR="0068165C">
        <w:t xml:space="preserve"> </w:t>
      </w:r>
      <w:r w:rsidR="00497458">
        <w:t>p</w:t>
      </w:r>
      <w:r w:rsidR="0068165C">
        <w:t xml:space="preserve">rolonging a complaint longer than is necessary may be harmful to any or all parties involved.  </w:t>
      </w:r>
    </w:p>
    <w:p w14:paraId="78AA0D70" w14:textId="77777777" w:rsidR="0068165C" w:rsidRDefault="0068165C" w:rsidP="0068165C">
      <w:pPr>
        <w:pStyle w:val="Footer"/>
        <w:tabs>
          <w:tab w:val="clear" w:pos="4153"/>
          <w:tab w:val="clear" w:pos="8306"/>
        </w:tabs>
        <w:ind w:left="709" w:right="26" w:hanging="709"/>
        <w:jc w:val="both"/>
      </w:pPr>
    </w:p>
    <w:p w14:paraId="78AA0D71" w14:textId="77777777" w:rsidR="00497458" w:rsidRDefault="00236B4E" w:rsidP="00497458">
      <w:pPr>
        <w:pStyle w:val="Footer"/>
        <w:tabs>
          <w:tab w:val="clear" w:pos="4153"/>
          <w:tab w:val="clear" w:pos="8306"/>
        </w:tabs>
        <w:ind w:left="709" w:right="26" w:hanging="709"/>
        <w:jc w:val="both"/>
      </w:pPr>
      <w:r>
        <w:t>6</w:t>
      </w:r>
      <w:r w:rsidR="0068165C">
        <w:t>.4</w:t>
      </w:r>
      <w:r w:rsidR="0068165C">
        <w:tab/>
      </w:r>
      <w:r w:rsidR="00497458">
        <w:t xml:space="preserve">The Chair of Governors (or designated Governor) should investigate the complaint appropriately. </w:t>
      </w:r>
      <w:r w:rsidR="002C7D52" w:rsidRPr="002C7D52">
        <w:t xml:space="preserve">A suggested approach to investigating a complaint </w:t>
      </w:r>
      <w:r w:rsidR="004C1636" w:rsidRPr="001F3758">
        <w:t>can be found in School Governor Services’ “Guidance to Complement the Model Complaints Procedure”</w:t>
      </w:r>
      <w:r w:rsidR="00D27630" w:rsidRPr="001F3758">
        <w:t>.</w:t>
      </w:r>
    </w:p>
    <w:p w14:paraId="78AA0D72" w14:textId="77777777" w:rsidR="0068165C" w:rsidRDefault="0068165C" w:rsidP="0068165C">
      <w:pPr>
        <w:pStyle w:val="Footer"/>
        <w:tabs>
          <w:tab w:val="clear" w:pos="4153"/>
          <w:tab w:val="clear" w:pos="8306"/>
        </w:tabs>
        <w:ind w:left="709" w:right="26" w:hanging="709"/>
        <w:jc w:val="both"/>
      </w:pPr>
    </w:p>
    <w:p w14:paraId="78AA0D73" w14:textId="77777777" w:rsidR="0068165C" w:rsidRDefault="00236B4E" w:rsidP="0068165C">
      <w:pPr>
        <w:pStyle w:val="Footer"/>
        <w:tabs>
          <w:tab w:val="clear" w:pos="4153"/>
          <w:tab w:val="clear" w:pos="8306"/>
        </w:tabs>
        <w:ind w:left="709" w:right="26" w:hanging="709"/>
        <w:jc w:val="both"/>
      </w:pPr>
      <w:r>
        <w:t>6</w:t>
      </w:r>
      <w:r w:rsidR="0068165C">
        <w:t>.5</w:t>
      </w:r>
      <w:r w:rsidR="0068165C">
        <w:tab/>
      </w:r>
      <w:r w:rsidR="0068165C">
        <w:tab/>
        <w:t xml:space="preserve">Once all relevant facts have been established, the </w:t>
      </w:r>
      <w:r w:rsidR="00497458">
        <w:t>Chair of Governors</w:t>
      </w:r>
      <w:r w:rsidR="0068165C">
        <w:t xml:space="preserve"> will then produce a written response to the complainant and </w:t>
      </w:r>
      <w:r w:rsidR="002C7D52">
        <w:t>they</w:t>
      </w:r>
      <w:r w:rsidR="0068165C">
        <w:t xml:space="preserve"> may</w:t>
      </w:r>
      <w:r w:rsidR="002C7D52">
        <w:t xml:space="preserve"> also</w:t>
      </w:r>
      <w:r w:rsidR="0068165C">
        <w:t xml:space="preserve"> wish to meet the complainant to discuss/resolve the matter directly.  A written response will include a full explanation of the decision and the reasons for it.  Where appropriate, this will include what action the school will take to resolve the complaint.</w:t>
      </w:r>
    </w:p>
    <w:p w14:paraId="78AA0D74" w14:textId="77777777" w:rsidR="0068165C" w:rsidRDefault="0068165C" w:rsidP="0068165C">
      <w:pPr>
        <w:pStyle w:val="Footer"/>
        <w:tabs>
          <w:tab w:val="clear" w:pos="4153"/>
          <w:tab w:val="clear" w:pos="8306"/>
        </w:tabs>
        <w:ind w:left="709" w:right="26" w:hanging="709"/>
        <w:jc w:val="both"/>
      </w:pPr>
    </w:p>
    <w:p w14:paraId="78AA0D75" w14:textId="77777777" w:rsidR="0045118E" w:rsidRDefault="00073478">
      <w:pPr>
        <w:pStyle w:val="Footer"/>
        <w:tabs>
          <w:tab w:val="clear" w:pos="4153"/>
          <w:tab w:val="clear" w:pos="8306"/>
          <w:tab w:val="left" w:pos="900"/>
        </w:tabs>
        <w:ind w:left="900" w:right="26" w:hanging="900"/>
      </w:pPr>
      <w:r>
        <w:br w:type="page"/>
      </w:r>
    </w:p>
    <w:p w14:paraId="78AA0D76" w14:textId="77777777" w:rsidR="0045118E" w:rsidRDefault="0045118E">
      <w:pPr>
        <w:pStyle w:val="Footer"/>
        <w:tabs>
          <w:tab w:val="clear" w:pos="4153"/>
          <w:tab w:val="clear" w:pos="8306"/>
          <w:tab w:val="left" w:pos="900"/>
        </w:tabs>
        <w:ind w:left="900" w:right="26" w:hanging="900"/>
      </w:pPr>
    </w:p>
    <w:p w14:paraId="78AA0D77" w14:textId="77777777" w:rsidR="0045118E" w:rsidRDefault="002C7D52" w:rsidP="002C7D52">
      <w:pPr>
        <w:pStyle w:val="Footer"/>
        <w:tabs>
          <w:tab w:val="clear" w:pos="4153"/>
          <w:tab w:val="clear" w:pos="8306"/>
        </w:tabs>
        <w:ind w:left="2977" w:right="26" w:hanging="2977"/>
        <w:rPr>
          <w:b/>
          <w:sz w:val="32"/>
        </w:rPr>
      </w:pPr>
      <w:r w:rsidRPr="00022BDB">
        <w:rPr>
          <w:b/>
          <w:sz w:val="40"/>
          <w:szCs w:val="40"/>
          <w:u w:val="single"/>
        </w:rPr>
        <w:t xml:space="preserve">STAGE </w:t>
      </w:r>
      <w:r>
        <w:rPr>
          <w:b/>
          <w:sz w:val="40"/>
          <w:szCs w:val="40"/>
          <w:u w:val="single"/>
        </w:rPr>
        <w:t>FOUR</w:t>
      </w:r>
      <w:r>
        <w:rPr>
          <w:b/>
          <w:sz w:val="40"/>
          <w:szCs w:val="40"/>
        </w:rPr>
        <w:t xml:space="preserve"> </w:t>
      </w:r>
      <w:r>
        <w:rPr>
          <w:b/>
          <w:sz w:val="32"/>
        </w:rPr>
        <w:t>–</w:t>
      </w:r>
      <w:r>
        <w:rPr>
          <w:b/>
          <w:sz w:val="32"/>
        </w:rPr>
        <w:tab/>
      </w:r>
      <w:r w:rsidR="00497458">
        <w:rPr>
          <w:b/>
          <w:sz w:val="32"/>
        </w:rPr>
        <w:t xml:space="preserve">Formal </w:t>
      </w:r>
      <w:r w:rsidR="00073478">
        <w:rPr>
          <w:b/>
          <w:sz w:val="32"/>
        </w:rPr>
        <w:t xml:space="preserve">Consideration by a </w:t>
      </w:r>
      <w:r w:rsidR="00497458">
        <w:rPr>
          <w:b/>
          <w:sz w:val="32"/>
        </w:rPr>
        <w:t>Panel</w:t>
      </w:r>
      <w:r w:rsidR="00073478">
        <w:rPr>
          <w:b/>
          <w:sz w:val="32"/>
        </w:rPr>
        <w:t xml:space="preserve"> of Govern</w:t>
      </w:r>
      <w:r w:rsidR="00497458">
        <w:rPr>
          <w:b/>
          <w:sz w:val="32"/>
        </w:rPr>
        <w:t>ors</w:t>
      </w:r>
    </w:p>
    <w:p w14:paraId="78AA0D78" w14:textId="77777777" w:rsidR="0045118E" w:rsidRDefault="0045118E" w:rsidP="001F7209">
      <w:pPr>
        <w:pStyle w:val="Footer"/>
        <w:tabs>
          <w:tab w:val="clear" w:pos="4153"/>
          <w:tab w:val="clear" w:pos="8306"/>
        </w:tabs>
        <w:ind w:left="709" w:right="26" w:hanging="709"/>
        <w:rPr>
          <w:b/>
          <w:sz w:val="32"/>
        </w:rPr>
      </w:pPr>
    </w:p>
    <w:p w14:paraId="78AA0D79" w14:textId="77777777" w:rsidR="0045118E" w:rsidRDefault="00236B4E" w:rsidP="001F7209">
      <w:pPr>
        <w:pStyle w:val="Footer"/>
        <w:tabs>
          <w:tab w:val="clear" w:pos="4153"/>
          <w:tab w:val="clear" w:pos="8306"/>
        </w:tabs>
        <w:ind w:left="709" w:right="26" w:hanging="709"/>
        <w:jc w:val="both"/>
        <w:rPr>
          <w:b/>
          <w:sz w:val="28"/>
        </w:rPr>
      </w:pPr>
      <w:r>
        <w:rPr>
          <w:b/>
          <w:sz w:val="28"/>
        </w:rPr>
        <w:t>7.</w:t>
      </w:r>
      <w:r w:rsidR="00073478">
        <w:rPr>
          <w:b/>
          <w:sz w:val="28"/>
        </w:rPr>
        <w:tab/>
        <w:t>Guidelines</w:t>
      </w:r>
    </w:p>
    <w:p w14:paraId="78AA0D7A" w14:textId="77777777" w:rsidR="0045118E" w:rsidRDefault="00073478" w:rsidP="001F7209">
      <w:pPr>
        <w:pStyle w:val="Footer"/>
        <w:tabs>
          <w:tab w:val="clear" w:pos="4153"/>
          <w:tab w:val="clear" w:pos="8306"/>
        </w:tabs>
        <w:ind w:left="709" w:right="26" w:hanging="709"/>
        <w:jc w:val="both"/>
      </w:pPr>
      <w:r>
        <w:tab/>
      </w:r>
    </w:p>
    <w:p w14:paraId="78AA0D7B" w14:textId="77777777" w:rsidR="0045118E" w:rsidRDefault="00236B4E" w:rsidP="001F7209">
      <w:pPr>
        <w:pStyle w:val="Footer"/>
        <w:tabs>
          <w:tab w:val="clear" w:pos="4153"/>
          <w:tab w:val="clear" w:pos="8306"/>
        </w:tabs>
        <w:ind w:left="709" w:right="26" w:hanging="709"/>
        <w:jc w:val="both"/>
        <w:rPr>
          <w:b/>
        </w:rPr>
      </w:pPr>
      <w:r>
        <w:t>7</w:t>
      </w:r>
      <w:r w:rsidR="00073478">
        <w:t>.1</w:t>
      </w:r>
      <w:r w:rsidR="00073478">
        <w:tab/>
        <w:t>All complaints that reach this stage will have done so because the complainant has not been satisfied by the response</w:t>
      </w:r>
      <w:r w:rsidR="006F7DAE">
        <w:t>s received</w:t>
      </w:r>
      <w:r w:rsidR="00073478">
        <w:t xml:space="preserve"> at Stage</w:t>
      </w:r>
      <w:r w:rsidR="006F7DAE">
        <w:t>s</w:t>
      </w:r>
      <w:r w:rsidR="00073478">
        <w:t xml:space="preserve"> </w:t>
      </w:r>
      <w:r w:rsidR="00D74722">
        <w:t>1</w:t>
      </w:r>
      <w:r w:rsidR="006F7DAE">
        <w:t xml:space="preserve"> </w:t>
      </w:r>
      <w:r w:rsidR="00D74722">
        <w:t>through</w:t>
      </w:r>
      <w:r w:rsidR="006F7DAE">
        <w:t xml:space="preserve"> 3</w:t>
      </w:r>
      <w:r w:rsidR="00073478">
        <w:t>.</w:t>
      </w:r>
    </w:p>
    <w:p w14:paraId="78AA0D7C" w14:textId="77777777" w:rsidR="0045118E" w:rsidRDefault="0045118E" w:rsidP="001F7209">
      <w:pPr>
        <w:pStyle w:val="Footer"/>
        <w:tabs>
          <w:tab w:val="clear" w:pos="4153"/>
          <w:tab w:val="clear" w:pos="8306"/>
        </w:tabs>
        <w:ind w:left="709" w:right="26" w:hanging="709"/>
        <w:jc w:val="both"/>
      </w:pPr>
    </w:p>
    <w:p w14:paraId="78AA0D7D" w14:textId="77777777" w:rsidR="0045118E" w:rsidRDefault="00236B4E" w:rsidP="001F7209">
      <w:pPr>
        <w:pStyle w:val="Footer"/>
        <w:tabs>
          <w:tab w:val="clear" w:pos="4153"/>
          <w:tab w:val="clear" w:pos="8306"/>
        </w:tabs>
        <w:ind w:left="709" w:right="26" w:hanging="709"/>
        <w:jc w:val="both"/>
      </w:pPr>
      <w:r>
        <w:t>7</w:t>
      </w:r>
      <w:r w:rsidR="00073478">
        <w:t>.2</w:t>
      </w:r>
      <w:r w:rsidR="00073478">
        <w:tab/>
      </w:r>
      <w:r w:rsidR="006F7DAE" w:rsidRPr="006F7DAE">
        <w:t xml:space="preserve">The complainant </w:t>
      </w:r>
      <w:r w:rsidR="006F7DAE">
        <w:t xml:space="preserve">should </w:t>
      </w:r>
      <w:r w:rsidR="00D74722">
        <w:t>complete and submit a “</w:t>
      </w:r>
      <w:r w:rsidR="00D27630">
        <w:t xml:space="preserve">Stage 4 </w:t>
      </w:r>
      <w:r w:rsidR="00D74722">
        <w:t>Complaint Form” to</w:t>
      </w:r>
      <w:r w:rsidR="006F7DAE" w:rsidRPr="006F7DAE">
        <w:t xml:space="preserve"> </w:t>
      </w:r>
      <w:r w:rsidR="006F7DAE">
        <w:t>request</w:t>
      </w:r>
      <w:r w:rsidR="006F7DAE" w:rsidRPr="006F7DAE">
        <w:t xml:space="preserve"> that t</w:t>
      </w:r>
      <w:r w:rsidR="006F7DAE">
        <w:t>heir complaint</w:t>
      </w:r>
      <w:r w:rsidR="006F7DAE" w:rsidRPr="006F7DAE">
        <w:t xml:space="preserve"> is put before </w:t>
      </w:r>
      <w:r w:rsidR="006F7DAE">
        <w:t>a</w:t>
      </w:r>
      <w:r w:rsidR="006F7DAE" w:rsidRPr="006F7DAE">
        <w:t xml:space="preserve"> panel</w:t>
      </w:r>
      <w:r w:rsidR="006F7DAE">
        <w:t xml:space="preserve"> of Governors</w:t>
      </w:r>
      <w:r w:rsidR="006F7DAE" w:rsidRPr="006F7DAE">
        <w:t>.</w:t>
      </w:r>
      <w:r w:rsidR="007A4406">
        <w:t xml:space="preserve"> </w:t>
      </w:r>
      <w:r w:rsidR="006F7DAE" w:rsidRPr="006F7DAE">
        <w:t xml:space="preserve"> The Chair, or </w:t>
      </w:r>
      <w:r w:rsidR="00715445" w:rsidRPr="006F7DAE">
        <w:t>a nominated governor</w:t>
      </w:r>
      <w:r w:rsidR="00715445">
        <w:t>,</w:t>
      </w:r>
      <w:r w:rsidR="00715445" w:rsidRPr="006F7DAE">
        <w:t xml:space="preserve"> </w:t>
      </w:r>
      <w:r w:rsidR="00715445">
        <w:t xml:space="preserve">will </w:t>
      </w:r>
      <w:r w:rsidR="00D74722">
        <w:t xml:space="preserve">then </w:t>
      </w:r>
      <w:r w:rsidR="006F7DAE" w:rsidRPr="006F7DAE">
        <w:t xml:space="preserve">convene a </w:t>
      </w:r>
      <w:r w:rsidR="00D74722">
        <w:t>meeting of the C</w:t>
      </w:r>
      <w:r w:rsidR="006F7DAE" w:rsidRPr="006F7DAE">
        <w:t xml:space="preserve">omplaints </w:t>
      </w:r>
      <w:r w:rsidR="00D74722">
        <w:t>P</w:t>
      </w:r>
      <w:r w:rsidR="006F7DAE" w:rsidRPr="006F7DAE">
        <w:t>anel.</w:t>
      </w:r>
    </w:p>
    <w:p w14:paraId="78AA0D7E" w14:textId="77777777" w:rsidR="006F7DAE" w:rsidRDefault="006F7DAE" w:rsidP="001F7209">
      <w:pPr>
        <w:pStyle w:val="Footer"/>
        <w:tabs>
          <w:tab w:val="clear" w:pos="4153"/>
          <w:tab w:val="clear" w:pos="8306"/>
        </w:tabs>
        <w:ind w:left="709" w:right="26" w:hanging="709"/>
        <w:jc w:val="both"/>
      </w:pPr>
    </w:p>
    <w:p w14:paraId="78AA0D7F" w14:textId="77777777" w:rsidR="006F7DAE" w:rsidRDefault="00236B4E" w:rsidP="001F7209">
      <w:pPr>
        <w:pStyle w:val="Footer"/>
        <w:tabs>
          <w:tab w:val="clear" w:pos="4153"/>
          <w:tab w:val="clear" w:pos="8306"/>
        </w:tabs>
        <w:ind w:left="709" w:right="26" w:hanging="709"/>
        <w:jc w:val="both"/>
      </w:pPr>
      <w:r>
        <w:t>7</w:t>
      </w:r>
      <w:r w:rsidR="006F7DAE">
        <w:t>.3</w:t>
      </w:r>
      <w:r w:rsidR="006F7DAE">
        <w:tab/>
      </w:r>
      <w:r w:rsidR="006F7DAE" w:rsidRPr="006F7DAE">
        <w:t xml:space="preserve">The </w:t>
      </w:r>
      <w:r w:rsidR="00D74722">
        <w:t>Complaints Panel</w:t>
      </w:r>
      <w:r w:rsidR="006F7DAE" w:rsidRPr="006F7DAE">
        <w:t xml:space="preserve"> hearing is the last stage of the complaints proce</w:t>
      </w:r>
      <w:r w:rsidR="00715445">
        <w:t>dure</w:t>
      </w:r>
      <w:r w:rsidR="006F7DAE" w:rsidRPr="006F7DAE">
        <w:t xml:space="preserve"> and is not convened merely to rubber-stamp previous decisions.</w:t>
      </w:r>
    </w:p>
    <w:p w14:paraId="78AA0D80" w14:textId="77777777" w:rsidR="0045118E" w:rsidRDefault="0045118E" w:rsidP="001F7209">
      <w:pPr>
        <w:pStyle w:val="Footer"/>
        <w:tabs>
          <w:tab w:val="clear" w:pos="4153"/>
          <w:tab w:val="clear" w:pos="8306"/>
        </w:tabs>
        <w:ind w:left="709" w:right="26" w:hanging="709"/>
        <w:jc w:val="both"/>
      </w:pPr>
    </w:p>
    <w:p w14:paraId="78AA0D81" w14:textId="77777777" w:rsidR="0045118E" w:rsidRDefault="00236B4E" w:rsidP="001F7209">
      <w:pPr>
        <w:pStyle w:val="Footer"/>
        <w:tabs>
          <w:tab w:val="clear" w:pos="4153"/>
          <w:tab w:val="clear" w:pos="8306"/>
          <w:tab w:val="left" w:pos="851"/>
        </w:tabs>
        <w:ind w:left="709" w:right="26" w:hanging="709"/>
        <w:jc w:val="both"/>
      </w:pPr>
      <w:r>
        <w:t>7</w:t>
      </w:r>
      <w:r w:rsidR="00073478">
        <w:t>.</w:t>
      </w:r>
      <w:r w:rsidR="006F7DAE">
        <w:t>4</w:t>
      </w:r>
      <w:r w:rsidR="00715445">
        <w:t xml:space="preserve">  </w:t>
      </w:r>
      <w:r w:rsidR="00715445">
        <w:tab/>
        <w:t>It is important that the hearing</w:t>
      </w:r>
      <w:r w:rsidR="00073478">
        <w:t xml:space="preserve"> should not only be independent and impartial but that it is seen to be so.  This is to prevent any allegations of unfairness or bias.  As such, only Governors who have had no prior knowledge or involvement in the case should </w:t>
      </w:r>
      <w:r w:rsidR="00715445">
        <w:t>sit on the Complaints Panel</w:t>
      </w:r>
      <w:r w:rsidR="00073478">
        <w:t xml:space="preserve">.  </w:t>
      </w:r>
      <w:r w:rsidR="006F7DAE" w:rsidRPr="006F7DAE">
        <w:t xml:space="preserve">Individual complaints </w:t>
      </w:r>
      <w:r w:rsidR="007A4406">
        <w:t>sh</w:t>
      </w:r>
      <w:r w:rsidR="006F7DAE" w:rsidRPr="006F7DAE">
        <w:t>ould not be heard by the whole G</w:t>
      </w:r>
      <w:r w:rsidR="007A4406">
        <w:t xml:space="preserve">overning </w:t>
      </w:r>
      <w:r w:rsidR="006F7DAE" w:rsidRPr="006F7DAE">
        <w:t>B</w:t>
      </w:r>
      <w:r w:rsidR="007A4406">
        <w:t>ody</w:t>
      </w:r>
      <w:r w:rsidR="006F7DAE" w:rsidRPr="006F7DAE">
        <w:t xml:space="preserve"> at any stage, as this could compromise the impartiality of any panel set up for a disciplinary hearing against a member of staff following a serious complaint.</w:t>
      </w:r>
      <w:r w:rsidR="00073478">
        <w:t xml:space="preserve"> </w:t>
      </w:r>
    </w:p>
    <w:p w14:paraId="78AA0D82" w14:textId="77777777" w:rsidR="0045118E" w:rsidRDefault="0045118E" w:rsidP="001F7209">
      <w:pPr>
        <w:pStyle w:val="Footer"/>
        <w:tabs>
          <w:tab w:val="clear" w:pos="4153"/>
          <w:tab w:val="clear" w:pos="8306"/>
        </w:tabs>
        <w:ind w:left="709" w:right="26" w:hanging="709"/>
        <w:jc w:val="both"/>
      </w:pPr>
    </w:p>
    <w:p w14:paraId="78AA0D83" w14:textId="77777777" w:rsidR="0045118E" w:rsidRDefault="00236B4E" w:rsidP="001F7209">
      <w:pPr>
        <w:pStyle w:val="Footer"/>
        <w:tabs>
          <w:tab w:val="clear" w:pos="4153"/>
          <w:tab w:val="clear" w:pos="8306"/>
        </w:tabs>
        <w:ind w:left="709" w:right="26" w:hanging="709"/>
        <w:jc w:val="both"/>
      </w:pPr>
      <w:r>
        <w:t>7</w:t>
      </w:r>
      <w:r w:rsidR="00073478">
        <w:t>.</w:t>
      </w:r>
      <w:r w:rsidR="006F7DAE">
        <w:t>5</w:t>
      </w:r>
      <w:r w:rsidR="00073478">
        <w:tab/>
        <w:t>It is therefore important that individual Governors do not become embroiled in complaints at earlier stages because of potential prejudice.  If individual Governors are approached about a complaint they should not respond but should refer the complainant to the complaints procedure and/or the appropriate member of school staff.</w:t>
      </w:r>
    </w:p>
    <w:p w14:paraId="78AA0D84" w14:textId="77777777" w:rsidR="0045118E" w:rsidRDefault="0045118E" w:rsidP="001F7209">
      <w:pPr>
        <w:pStyle w:val="Footer"/>
        <w:tabs>
          <w:tab w:val="clear" w:pos="4153"/>
          <w:tab w:val="clear" w:pos="8306"/>
        </w:tabs>
        <w:ind w:left="709" w:right="26" w:hanging="709"/>
        <w:jc w:val="both"/>
      </w:pPr>
    </w:p>
    <w:p w14:paraId="78AA0D85" w14:textId="77777777" w:rsidR="0045118E" w:rsidRDefault="00236B4E" w:rsidP="001F7209">
      <w:pPr>
        <w:pStyle w:val="Footer"/>
        <w:tabs>
          <w:tab w:val="clear" w:pos="4153"/>
          <w:tab w:val="clear" w:pos="8306"/>
        </w:tabs>
        <w:ind w:left="709" w:right="26" w:hanging="709"/>
        <w:jc w:val="both"/>
      </w:pPr>
      <w:r>
        <w:t>7</w:t>
      </w:r>
      <w:r w:rsidR="006F7DAE">
        <w:t>.6</w:t>
      </w:r>
      <w:r w:rsidR="00073478">
        <w:tab/>
        <w:t xml:space="preserve">As Stage </w:t>
      </w:r>
      <w:r w:rsidR="007A4406">
        <w:t>4</w:t>
      </w:r>
      <w:r w:rsidR="00073478">
        <w:t xml:space="preserve"> is the last chance for a solution or compromise to be reached, every effort should be made to reach agreement through conciliation or mediation.  Help and advice from the </w:t>
      </w:r>
      <w:r w:rsidR="007A4406">
        <w:t xml:space="preserve">LA’s </w:t>
      </w:r>
      <w:r w:rsidR="001739D9">
        <w:t>Social Care Complaints</w:t>
      </w:r>
      <w:r w:rsidR="007A4406">
        <w:t xml:space="preserve"> Team</w:t>
      </w:r>
      <w:r w:rsidR="00073478">
        <w:t xml:space="preserve"> may be particularly helpful at this stage.  Parents/carers are also encouraged to seek advice at this stage if they have not previously done so.</w:t>
      </w:r>
    </w:p>
    <w:p w14:paraId="78AA0D86" w14:textId="77777777" w:rsidR="0045118E" w:rsidRDefault="0045118E" w:rsidP="001F7209">
      <w:pPr>
        <w:pStyle w:val="Footer"/>
        <w:tabs>
          <w:tab w:val="clear" w:pos="4153"/>
          <w:tab w:val="clear" w:pos="8306"/>
        </w:tabs>
        <w:ind w:left="709" w:right="26" w:hanging="709"/>
        <w:jc w:val="both"/>
      </w:pPr>
    </w:p>
    <w:p w14:paraId="78AA0D87" w14:textId="77777777" w:rsidR="0045118E" w:rsidRDefault="00236B4E" w:rsidP="007A4406">
      <w:pPr>
        <w:pStyle w:val="Footer"/>
        <w:tabs>
          <w:tab w:val="clear" w:pos="4153"/>
          <w:tab w:val="clear" w:pos="8306"/>
        </w:tabs>
        <w:ind w:left="709" w:right="26" w:hanging="709"/>
        <w:jc w:val="both"/>
      </w:pPr>
      <w:r>
        <w:t>7</w:t>
      </w:r>
      <w:r w:rsidR="00073478">
        <w:t>.</w:t>
      </w:r>
      <w:r w:rsidR="006F7DAE">
        <w:t>7</w:t>
      </w:r>
      <w:r w:rsidR="00073478">
        <w:tab/>
        <w:t xml:space="preserve">It is important that the </w:t>
      </w:r>
      <w:r w:rsidR="007A4406">
        <w:t xml:space="preserve">panel of </w:t>
      </w:r>
      <w:r w:rsidR="00073478">
        <w:t>Governors views the complaint as being against the school rather than an individual staff member whose actions may have led to the original complaint.</w:t>
      </w:r>
    </w:p>
    <w:p w14:paraId="78AA0D88" w14:textId="77777777" w:rsidR="0045118E" w:rsidRDefault="0045118E" w:rsidP="001F7209">
      <w:pPr>
        <w:pStyle w:val="Footer"/>
        <w:tabs>
          <w:tab w:val="clear" w:pos="4153"/>
          <w:tab w:val="clear" w:pos="8306"/>
        </w:tabs>
        <w:ind w:left="709" w:right="26" w:hanging="709"/>
        <w:jc w:val="both"/>
      </w:pPr>
    </w:p>
    <w:p w14:paraId="78AA0D89" w14:textId="77777777" w:rsidR="0045118E" w:rsidRDefault="0045118E" w:rsidP="001F7209">
      <w:pPr>
        <w:pStyle w:val="Footer"/>
        <w:tabs>
          <w:tab w:val="clear" w:pos="4153"/>
          <w:tab w:val="clear" w:pos="8306"/>
        </w:tabs>
        <w:ind w:left="709" w:right="26" w:hanging="709"/>
        <w:jc w:val="both"/>
        <w:rPr>
          <w:b/>
          <w:sz w:val="28"/>
        </w:rPr>
      </w:pPr>
    </w:p>
    <w:p w14:paraId="78AA0D8A" w14:textId="77777777" w:rsidR="0045118E" w:rsidRDefault="00236B4E" w:rsidP="001F7209">
      <w:pPr>
        <w:pStyle w:val="Footer"/>
        <w:tabs>
          <w:tab w:val="clear" w:pos="4153"/>
          <w:tab w:val="clear" w:pos="8306"/>
        </w:tabs>
        <w:ind w:left="709" w:right="26" w:hanging="709"/>
        <w:jc w:val="both"/>
        <w:rPr>
          <w:b/>
          <w:sz w:val="28"/>
        </w:rPr>
      </w:pPr>
      <w:r>
        <w:rPr>
          <w:b/>
          <w:sz w:val="28"/>
        </w:rPr>
        <w:t>8.</w:t>
      </w:r>
      <w:r w:rsidR="00073478">
        <w:rPr>
          <w:b/>
          <w:sz w:val="28"/>
        </w:rPr>
        <w:tab/>
        <w:t>Procedures</w:t>
      </w:r>
    </w:p>
    <w:p w14:paraId="78AA0D8B" w14:textId="77777777" w:rsidR="0045118E" w:rsidRDefault="0045118E" w:rsidP="001F7209">
      <w:pPr>
        <w:pStyle w:val="Footer"/>
        <w:tabs>
          <w:tab w:val="clear" w:pos="4153"/>
          <w:tab w:val="clear" w:pos="8306"/>
        </w:tabs>
        <w:ind w:left="709" w:right="26" w:hanging="709"/>
        <w:jc w:val="both"/>
      </w:pPr>
    </w:p>
    <w:p w14:paraId="78AA0D8C" w14:textId="77777777" w:rsidR="00715445" w:rsidRDefault="00236B4E" w:rsidP="001F7209">
      <w:pPr>
        <w:pStyle w:val="Footer"/>
        <w:tabs>
          <w:tab w:val="clear" w:pos="4153"/>
          <w:tab w:val="clear" w:pos="8306"/>
        </w:tabs>
        <w:ind w:left="709" w:right="26" w:hanging="709"/>
        <w:jc w:val="both"/>
      </w:pPr>
      <w:r>
        <w:t>8</w:t>
      </w:r>
      <w:r w:rsidR="00073478">
        <w:t>.1</w:t>
      </w:r>
      <w:r w:rsidR="00073478">
        <w:tab/>
      </w:r>
      <w:r w:rsidR="000D6A37">
        <w:t>A Complaints Panel hearing</w:t>
      </w:r>
      <w:r w:rsidR="00715445">
        <w:t xml:space="preserve"> </w:t>
      </w:r>
      <w:r w:rsidR="00715445" w:rsidRPr="002C7D52">
        <w:t>should be</w:t>
      </w:r>
      <w:r w:rsidR="000D6A37">
        <w:t xml:space="preserve"> requested</w:t>
      </w:r>
      <w:r w:rsidR="00715445" w:rsidRPr="002C7D52">
        <w:t xml:space="preserve"> </w:t>
      </w:r>
      <w:r w:rsidR="00D27630">
        <w:t>by submitting a</w:t>
      </w:r>
      <w:r w:rsidR="00715445" w:rsidRPr="002C7D52">
        <w:t xml:space="preserve"> “</w:t>
      </w:r>
      <w:r w:rsidR="00D27630">
        <w:t xml:space="preserve">Stage 4 </w:t>
      </w:r>
      <w:r w:rsidR="00715445" w:rsidRPr="002C7D52">
        <w:t xml:space="preserve">Complaint Form” unless the complainant is unable to express the complaint in written form (advice and support is available from the LA’s </w:t>
      </w:r>
      <w:r w:rsidR="001739D9">
        <w:t>Social Care Complaints</w:t>
      </w:r>
      <w:r w:rsidR="00715445" w:rsidRPr="002C7D52">
        <w:t xml:space="preserve"> Team). The “</w:t>
      </w:r>
      <w:r w:rsidR="00D27630">
        <w:t xml:space="preserve">Stage 4 </w:t>
      </w:r>
      <w:r w:rsidR="00715445" w:rsidRPr="002C7D52">
        <w:t xml:space="preserve">Complaint Form” should be </w:t>
      </w:r>
      <w:r w:rsidR="00715445" w:rsidRPr="002C7D52">
        <w:rPr>
          <w:b/>
        </w:rPr>
        <w:t xml:space="preserve">submitted </w:t>
      </w:r>
      <w:r w:rsidR="00715445" w:rsidRPr="00A250F6">
        <w:rPr>
          <w:b/>
          <w:u w:val="single"/>
        </w:rPr>
        <w:t>within 10 school days</w:t>
      </w:r>
      <w:r w:rsidR="00715445" w:rsidRPr="002C7D52">
        <w:rPr>
          <w:b/>
        </w:rPr>
        <w:t xml:space="preserve"> following receipt of the response from </w:t>
      </w:r>
      <w:r w:rsidR="00D27630">
        <w:rPr>
          <w:b/>
        </w:rPr>
        <w:t>S</w:t>
      </w:r>
      <w:r w:rsidR="00715445" w:rsidRPr="002C7D52">
        <w:rPr>
          <w:b/>
        </w:rPr>
        <w:t>tage</w:t>
      </w:r>
      <w:r w:rsidR="000D6A37">
        <w:rPr>
          <w:b/>
        </w:rPr>
        <w:t xml:space="preserve"> 3</w:t>
      </w:r>
      <w:r w:rsidR="00715445">
        <w:t>,</w:t>
      </w:r>
      <w:r w:rsidR="00715445" w:rsidRPr="002C7D52">
        <w:t xml:space="preserve"> unless the complainant has valid reasons.</w:t>
      </w:r>
    </w:p>
    <w:p w14:paraId="78AA0D8D" w14:textId="77777777" w:rsidR="00715445" w:rsidRDefault="00715445" w:rsidP="001F7209">
      <w:pPr>
        <w:pStyle w:val="Footer"/>
        <w:tabs>
          <w:tab w:val="clear" w:pos="4153"/>
          <w:tab w:val="clear" w:pos="8306"/>
        </w:tabs>
        <w:ind w:left="709" w:right="26" w:hanging="709"/>
        <w:jc w:val="both"/>
      </w:pPr>
    </w:p>
    <w:p w14:paraId="78AA0D8E" w14:textId="77777777" w:rsidR="0045118E" w:rsidRDefault="00236B4E" w:rsidP="001F7209">
      <w:pPr>
        <w:pStyle w:val="Footer"/>
        <w:tabs>
          <w:tab w:val="clear" w:pos="4153"/>
          <w:tab w:val="clear" w:pos="8306"/>
        </w:tabs>
        <w:ind w:left="709" w:right="26" w:hanging="709"/>
        <w:jc w:val="both"/>
      </w:pPr>
      <w:r>
        <w:t>8</w:t>
      </w:r>
      <w:r w:rsidR="00715445">
        <w:t>.2</w:t>
      </w:r>
      <w:r w:rsidR="00715445">
        <w:tab/>
      </w:r>
      <w:r w:rsidR="00073478">
        <w:t xml:space="preserve">Following receipt of a Stage </w:t>
      </w:r>
      <w:r w:rsidR="007A4406">
        <w:t>4</w:t>
      </w:r>
      <w:r w:rsidR="00073478">
        <w:t xml:space="preserve"> </w:t>
      </w:r>
      <w:r w:rsidR="000D6A37">
        <w:t>request,</w:t>
      </w:r>
      <w:r w:rsidR="00073478">
        <w:t xml:space="preserve"> the procedures outlined below will need to be followed:</w:t>
      </w:r>
    </w:p>
    <w:p w14:paraId="78AA0D8F" w14:textId="77777777" w:rsidR="0045118E" w:rsidRDefault="0045118E">
      <w:pPr>
        <w:pStyle w:val="Footer"/>
        <w:tabs>
          <w:tab w:val="clear" w:pos="4153"/>
          <w:tab w:val="clear" w:pos="8306"/>
          <w:tab w:val="left" w:pos="900"/>
        </w:tabs>
        <w:ind w:left="900" w:right="26" w:hanging="900"/>
        <w:jc w:val="both"/>
      </w:pPr>
    </w:p>
    <w:p w14:paraId="78AA0D90" w14:textId="77777777" w:rsidR="0045118E" w:rsidRDefault="001F7209" w:rsidP="002800A2">
      <w:pPr>
        <w:pStyle w:val="Footer"/>
        <w:numPr>
          <w:ilvl w:val="0"/>
          <w:numId w:val="7"/>
        </w:numPr>
        <w:tabs>
          <w:tab w:val="clear" w:pos="1620"/>
          <w:tab w:val="clear" w:pos="4153"/>
          <w:tab w:val="clear" w:pos="8306"/>
        </w:tabs>
        <w:ind w:left="1134" w:right="26" w:hanging="425"/>
        <w:jc w:val="both"/>
      </w:pPr>
      <w:r>
        <w:t>T</w:t>
      </w:r>
      <w:r w:rsidR="00073478">
        <w:t xml:space="preserve">he </w:t>
      </w:r>
      <w:r w:rsidR="007A4406">
        <w:t>school</w:t>
      </w:r>
      <w:r w:rsidR="00073478">
        <w:t xml:space="preserve"> will write to the complainant to acknowledge receipt of the written request </w:t>
      </w:r>
      <w:r w:rsidR="00A250F6" w:rsidRPr="00A250F6">
        <w:rPr>
          <w:b/>
          <w:u w:val="single"/>
        </w:rPr>
        <w:t>within 5 school days</w:t>
      </w:r>
      <w:r w:rsidR="00A250F6">
        <w:rPr>
          <w:b/>
          <w:u w:val="single"/>
        </w:rPr>
        <w:t>.</w:t>
      </w:r>
      <w:r w:rsidR="00073478">
        <w:t xml:space="preserve"> </w:t>
      </w:r>
    </w:p>
    <w:p w14:paraId="78AA0D91" w14:textId="77777777" w:rsidR="00D31975" w:rsidRDefault="00D31975" w:rsidP="00D31975">
      <w:pPr>
        <w:pStyle w:val="Footer"/>
        <w:tabs>
          <w:tab w:val="clear" w:pos="4153"/>
          <w:tab w:val="clear" w:pos="8306"/>
        </w:tabs>
        <w:ind w:right="26"/>
        <w:jc w:val="both"/>
      </w:pPr>
    </w:p>
    <w:p w14:paraId="78AA0D92" w14:textId="77777777" w:rsidR="00D31975" w:rsidRDefault="00D31975" w:rsidP="00D31975">
      <w:pPr>
        <w:pStyle w:val="Footer"/>
        <w:tabs>
          <w:tab w:val="clear" w:pos="4153"/>
          <w:tab w:val="clear" w:pos="8306"/>
        </w:tabs>
        <w:ind w:right="26"/>
        <w:jc w:val="both"/>
      </w:pPr>
    </w:p>
    <w:p w14:paraId="78AA0D93" w14:textId="77777777" w:rsidR="0045118E" w:rsidRDefault="00073478" w:rsidP="00D31975">
      <w:pPr>
        <w:pStyle w:val="Footer"/>
        <w:tabs>
          <w:tab w:val="clear" w:pos="4153"/>
          <w:tab w:val="clear" w:pos="8306"/>
        </w:tabs>
        <w:ind w:right="26"/>
        <w:jc w:val="both"/>
      </w:pPr>
      <w:r>
        <w:t xml:space="preserve"> </w:t>
      </w:r>
    </w:p>
    <w:p w14:paraId="78AA0D94" w14:textId="77777777" w:rsidR="0045118E" w:rsidRDefault="00073478" w:rsidP="002800A2">
      <w:pPr>
        <w:pStyle w:val="Footer"/>
        <w:numPr>
          <w:ilvl w:val="0"/>
          <w:numId w:val="7"/>
        </w:numPr>
        <w:tabs>
          <w:tab w:val="clear" w:pos="1620"/>
          <w:tab w:val="clear" w:pos="4153"/>
          <w:tab w:val="clear" w:pos="8306"/>
        </w:tabs>
        <w:ind w:left="1134" w:right="26" w:hanging="425"/>
        <w:jc w:val="both"/>
      </w:pPr>
      <w:r>
        <w:t xml:space="preserve">The acknowledgement will inform the complainant that </w:t>
      </w:r>
      <w:r w:rsidR="007A4406">
        <w:t>a panel of</w:t>
      </w:r>
      <w:r>
        <w:t xml:space="preserve"> Govern</w:t>
      </w:r>
      <w:r w:rsidR="007A4406">
        <w:t>ors</w:t>
      </w:r>
      <w:r>
        <w:t xml:space="preserve"> </w:t>
      </w:r>
      <w:r w:rsidR="007A4406">
        <w:t>will consider the complaint</w:t>
      </w:r>
      <w:r>
        <w:t xml:space="preserve"> </w:t>
      </w:r>
      <w:r w:rsidRPr="00A250F6">
        <w:rPr>
          <w:b/>
          <w:u w:val="single"/>
        </w:rPr>
        <w:t>within</w:t>
      </w:r>
      <w:r w:rsidRPr="00A250F6">
        <w:rPr>
          <w:b/>
          <w:bCs/>
          <w:u w:val="single"/>
        </w:rPr>
        <w:t xml:space="preserve"> 20 school days</w:t>
      </w:r>
      <w:r>
        <w:t xml:space="preserve">. Where this is not possible, the </w:t>
      </w:r>
      <w:r w:rsidR="007A4406">
        <w:t xml:space="preserve">reason for delay </w:t>
      </w:r>
      <w:r>
        <w:t>should</w:t>
      </w:r>
      <w:r w:rsidR="007A4406">
        <w:t xml:space="preserve"> be</w:t>
      </w:r>
      <w:r>
        <w:t xml:space="preserve"> explain</w:t>
      </w:r>
      <w:r w:rsidR="007A4406">
        <w:t>ed</w:t>
      </w:r>
      <w:r>
        <w:t xml:space="preserve"> to the complainant a</w:t>
      </w:r>
      <w:r w:rsidR="007A4406">
        <w:t>long with</w:t>
      </w:r>
      <w:r>
        <w:t xml:space="preserve"> </w:t>
      </w:r>
      <w:r w:rsidR="007A4406">
        <w:t xml:space="preserve">a </w:t>
      </w:r>
      <w:r>
        <w:t>suggest</w:t>
      </w:r>
      <w:r w:rsidR="007A4406">
        <w:t>ed</w:t>
      </w:r>
      <w:r>
        <w:t xml:space="preserve"> revised target date.</w:t>
      </w:r>
    </w:p>
    <w:p w14:paraId="78AA0D95" w14:textId="77777777" w:rsidR="0045118E" w:rsidRDefault="0045118E" w:rsidP="001F7209">
      <w:pPr>
        <w:pStyle w:val="Footer"/>
        <w:tabs>
          <w:tab w:val="clear" w:pos="4153"/>
          <w:tab w:val="clear" w:pos="8306"/>
        </w:tabs>
        <w:ind w:left="1134" w:right="26" w:hanging="425"/>
        <w:jc w:val="both"/>
      </w:pPr>
    </w:p>
    <w:p w14:paraId="78AA0D96" w14:textId="77777777" w:rsidR="0045118E" w:rsidRDefault="00073478" w:rsidP="002800A2">
      <w:pPr>
        <w:pStyle w:val="Footer"/>
        <w:numPr>
          <w:ilvl w:val="0"/>
          <w:numId w:val="7"/>
        </w:numPr>
        <w:tabs>
          <w:tab w:val="clear" w:pos="1620"/>
          <w:tab w:val="clear" w:pos="4153"/>
          <w:tab w:val="clear" w:pos="8306"/>
        </w:tabs>
        <w:ind w:left="1134" w:right="26" w:hanging="425"/>
        <w:jc w:val="both"/>
      </w:pPr>
      <w:r>
        <w:t xml:space="preserve">The letter will ask the complainant (if </w:t>
      </w:r>
      <w:r w:rsidR="000D6A37">
        <w:t>t</w:t>
      </w:r>
      <w:r>
        <w:t>he</w:t>
      </w:r>
      <w:r w:rsidR="000D6A37">
        <w:t>y</w:t>
      </w:r>
      <w:r>
        <w:t xml:space="preserve"> ha</w:t>
      </w:r>
      <w:r w:rsidR="000D6A37">
        <w:t>ve</w:t>
      </w:r>
      <w:r>
        <w:t xml:space="preserve"> not already done so) to submit, as soon as possible, a written statement setting out clearly th</w:t>
      </w:r>
      <w:r w:rsidR="000D6A37">
        <w:t>e</w:t>
      </w:r>
      <w:r>
        <w:t xml:space="preserve"> aspects of the complaint</w:t>
      </w:r>
      <w:r w:rsidR="000D6A37">
        <w:t xml:space="preserve"> that they wish to be considered</w:t>
      </w:r>
      <w:r>
        <w:t xml:space="preserve">. The Headteacher and/or appropriate member of staff will also be invited to provide a written statement. </w:t>
      </w:r>
    </w:p>
    <w:p w14:paraId="78AA0D97" w14:textId="77777777" w:rsidR="001F7209" w:rsidRDefault="001F7209" w:rsidP="001F7209">
      <w:pPr>
        <w:pStyle w:val="ListParagraph"/>
      </w:pPr>
    </w:p>
    <w:p w14:paraId="78AA0D98" w14:textId="77777777" w:rsidR="001F7209" w:rsidRDefault="001F7209" w:rsidP="001F7209">
      <w:pPr>
        <w:pStyle w:val="Footer"/>
        <w:tabs>
          <w:tab w:val="clear" w:pos="4153"/>
          <w:tab w:val="clear" w:pos="8306"/>
        </w:tabs>
        <w:ind w:left="1134" w:right="26" w:hanging="425"/>
        <w:jc w:val="both"/>
      </w:pPr>
      <w:r>
        <w:tab/>
        <w:t xml:space="preserve">The letter will also explain that the complainant and the Headteacher have the right to submit any further documents relevant to the complaint.  Both parties should send such documentation to the Chair of the Complaints </w:t>
      </w:r>
      <w:r w:rsidR="00902119">
        <w:t>Panel</w:t>
      </w:r>
      <w:r>
        <w:t xml:space="preserve"> </w:t>
      </w:r>
      <w:r>
        <w:rPr>
          <w:b/>
          <w:bCs/>
        </w:rPr>
        <w:t>at least eight school days</w:t>
      </w:r>
      <w:r>
        <w:t xml:space="preserve"> before the complaint hearing.</w:t>
      </w:r>
    </w:p>
    <w:p w14:paraId="78AA0D99" w14:textId="77777777" w:rsidR="001F7209" w:rsidRDefault="001F7209" w:rsidP="001F7209">
      <w:pPr>
        <w:pStyle w:val="Footer"/>
        <w:tabs>
          <w:tab w:val="clear" w:pos="4153"/>
          <w:tab w:val="clear" w:pos="8306"/>
        </w:tabs>
        <w:ind w:left="1134" w:right="26" w:hanging="425"/>
        <w:jc w:val="both"/>
      </w:pPr>
    </w:p>
    <w:p w14:paraId="78AA0D9A" w14:textId="77777777" w:rsidR="001F7209" w:rsidRDefault="001F7209" w:rsidP="001F7209">
      <w:pPr>
        <w:pStyle w:val="Footer"/>
        <w:tabs>
          <w:tab w:val="clear" w:pos="4153"/>
          <w:tab w:val="clear" w:pos="8306"/>
        </w:tabs>
        <w:ind w:left="1134" w:right="26" w:hanging="425"/>
        <w:jc w:val="both"/>
      </w:pPr>
      <w:r>
        <w:tab/>
        <w:t xml:space="preserve">The notification to the Complainant and Headteacher should also inform them of their right to be accompanied to the meeting by a friend/advocate/interpreter.  </w:t>
      </w:r>
    </w:p>
    <w:p w14:paraId="78AA0D9B" w14:textId="77777777" w:rsidR="001F7209" w:rsidRDefault="001F7209" w:rsidP="001F7209">
      <w:pPr>
        <w:pStyle w:val="ListParagraph"/>
      </w:pPr>
    </w:p>
    <w:p w14:paraId="78AA0D9C" w14:textId="77777777" w:rsidR="0045118E" w:rsidRDefault="00073478" w:rsidP="002800A2">
      <w:pPr>
        <w:pStyle w:val="Footer"/>
        <w:numPr>
          <w:ilvl w:val="0"/>
          <w:numId w:val="7"/>
        </w:numPr>
        <w:tabs>
          <w:tab w:val="clear" w:pos="1620"/>
          <w:tab w:val="clear" w:pos="4153"/>
          <w:tab w:val="clear" w:pos="8306"/>
        </w:tabs>
        <w:ind w:left="1134" w:right="26" w:hanging="425"/>
        <w:jc w:val="both"/>
      </w:pPr>
      <w:r>
        <w:t xml:space="preserve">The </w:t>
      </w:r>
      <w:r w:rsidR="00902119">
        <w:t xml:space="preserve">designated </w:t>
      </w:r>
      <w:r>
        <w:t xml:space="preserve">Chair will convene the meeting of the Governors’ Complaints </w:t>
      </w:r>
      <w:r w:rsidR="00902119">
        <w:t>Panel</w:t>
      </w:r>
      <w:r>
        <w:t>, ensuring that</w:t>
      </w:r>
      <w:r w:rsidR="00902119">
        <w:t xml:space="preserve"> selected</w:t>
      </w:r>
      <w:r>
        <w:t xml:space="preserve"> Governors have no prior knowledge of the complaint in question.  </w:t>
      </w:r>
    </w:p>
    <w:p w14:paraId="78AA0D9D" w14:textId="77777777" w:rsidR="0045118E" w:rsidRDefault="00902119" w:rsidP="001F7209">
      <w:pPr>
        <w:pStyle w:val="Footer"/>
        <w:tabs>
          <w:tab w:val="clear" w:pos="4153"/>
          <w:tab w:val="clear" w:pos="8306"/>
        </w:tabs>
        <w:ind w:left="1134" w:right="26" w:hanging="425"/>
        <w:jc w:val="both"/>
      </w:pPr>
      <w:r>
        <w:tab/>
      </w:r>
      <w:r w:rsidRPr="00902119">
        <w:t xml:space="preserve">No governor may sit on the panel if they have had a prior involvement in the complaint or in the circumstances surrounding it. In deciding the make-up of the panel, </w:t>
      </w:r>
      <w:r>
        <w:t>G</w:t>
      </w:r>
      <w:r w:rsidRPr="00902119">
        <w:t xml:space="preserve">overnors need to try and ensure that it is a cross-section of the categories of </w:t>
      </w:r>
      <w:r>
        <w:t>G</w:t>
      </w:r>
      <w:r w:rsidRPr="00902119">
        <w:t>overnor and sensitive to the issues of race, gender and religious affiliation.</w:t>
      </w:r>
    </w:p>
    <w:p w14:paraId="78AA0D9E" w14:textId="77777777" w:rsidR="0045118E" w:rsidRDefault="00073478" w:rsidP="001F7209">
      <w:pPr>
        <w:pStyle w:val="Footer"/>
        <w:tabs>
          <w:tab w:val="clear" w:pos="4153"/>
          <w:tab w:val="clear" w:pos="8306"/>
        </w:tabs>
        <w:ind w:left="1134" w:right="26" w:hanging="425"/>
        <w:jc w:val="both"/>
      </w:pPr>
      <w:r>
        <w:t xml:space="preserve"> </w:t>
      </w:r>
    </w:p>
    <w:p w14:paraId="78AA0D9F" w14:textId="77777777" w:rsidR="0045118E" w:rsidRDefault="00073478" w:rsidP="001F7209">
      <w:pPr>
        <w:pStyle w:val="Footer"/>
        <w:tabs>
          <w:tab w:val="clear" w:pos="4153"/>
          <w:tab w:val="clear" w:pos="8306"/>
        </w:tabs>
        <w:ind w:left="1134" w:right="26" w:hanging="425"/>
        <w:jc w:val="both"/>
      </w:pPr>
      <w:r>
        <w:tab/>
        <w:t xml:space="preserve">The Headteacher or any other </w:t>
      </w:r>
      <w:r w:rsidR="00902119">
        <w:t>member of staff</w:t>
      </w:r>
      <w:r>
        <w:t xml:space="preserve"> should not be a member of the Complaints </w:t>
      </w:r>
      <w:r w:rsidR="00902119">
        <w:t>Panel</w:t>
      </w:r>
      <w:r>
        <w:t xml:space="preserve">.  </w:t>
      </w:r>
    </w:p>
    <w:p w14:paraId="78AA0DA0" w14:textId="77777777" w:rsidR="0045118E" w:rsidRDefault="0045118E" w:rsidP="00902119">
      <w:pPr>
        <w:pStyle w:val="Footer"/>
        <w:tabs>
          <w:tab w:val="clear" w:pos="4153"/>
          <w:tab w:val="clear" w:pos="8306"/>
        </w:tabs>
        <w:ind w:right="26"/>
        <w:jc w:val="both"/>
      </w:pPr>
    </w:p>
    <w:p w14:paraId="78AA0DA1" w14:textId="77777777" w:rsidR="0045118E" w:rsidRDefault="00073478" w:rsidP="002800A2">
      <w:pPr>
        <w:pStyle w:val="Footer"/>
        <w:numPr>
          <w:ilvl w:val="0"/>
          <w:numId w:val="7"/>
        </w:numPr>
        <w:tabs>
          <w:tab w:val="clear" w:pos="1620"/>
          <w:tab w:val="clear" w:pos="4153"/>
          <w:tab w:val="clear" w:pos="8306"/>
        </w:tabs>
        <w:ind w:left="1134" w:right="26" w:hanging="425"/>
        <w:jc w:val="both"/>
      </w:pPr>
      <w:r>
        <w:t xml:space="preserve">The </w:t>
      </w:r>
      <w:r w:rsidR="000D6A37">
        <w:t>Panel</w:t>
      </w:r>
      <w:r>
        <w:t xml:space="preserve"> may decide to hold an initial meeting to decide on a date for the hearing and to consider the statement from the complainant and the response statement from the Headteacher to determine what other evidence they might need to establish the facts.</w:t>
      </w:r>
    </w:p>
    <w:p w14:paraId="78AA0DA2" w14:textId="77777777" w:rsidR="0045118E" w:rsidRDefault="0045118E" w:rsidP="001F7209">
      <w:pPr>
        <w:pStyle w:val="Footer"/>
        <w:tabs>
          <w:tab w:val="clear" w:pos="4153"/>
          <w:tab w:val="clear" w:pos="8306"/>
        </w:tabs>
        <w:ind w:left="1134" w:right="26" w:hanging="425"/>
        <w:jc w:val="both"/>
      </w:pPr>
    </w:p>
    <w:p w14:paraId="78AA0DA3" w14:textId="77777777" w:rsidR="0045118E" w:rsidRDefault="00073478" w:rsidP="001F7209">
      <w:pPr>
        <w:pStyle w:val="Footer"/>
        <w:tabs>
          <w:tab w:val="clear" w:pos="4153"/>
          <w:tab w:val="clear" w:pos="8306"/>
        </w:tabs>
        <w:ind w:left="1134" w:right="26" w:hanging="425"/>
        <w:jc w:val="both"/>
      </w:pPr>
      <w:r>
        <w:tab/>
        <w:t xml:space="preserve">The </w:t>
      </w:r>
      <w:r w:rsidR="000D6A37">
        <w:t>Panel</w:t>
      </w:r>
      <w:r>
        <w:t xml:space="preserve"> may invite members of staff and other witnesses directly involved in matters raised by the complainant to produce a written statement and/or to attend the hearing.  </w:t>
      </w:r>
    </w:p>
    <w:p w14:paraId="78AA0DA4" w14:textId="77777777" w:rsidR="0045118E" w:rsidRDefault="0045118E" w:rsidP="001F7209">
      <w:pPr>
        <w:pStyle w:val="Footer"/>
        <w:tabs>
          <w:tab w:val="clear" w:pos="4153"/>
          <w:tab w:val="clear" w:pos="8306"/>
          <w:tab w:val="left" w:pos="1560"/>
        </w:tabs>
        <w:ind w:left="1134" w:right="26" w:hanging="425"/>
        <w:jc w:val="both"/>
      </w:pPr>
    </w:p>
    <w:p w14:paraId="78AA0DA5" w14:textId="77777777" w:rsidR="0045118E" w:rsidRDefault="00073478" w:rsidP="000D6A37">
      <w:pPr>
        <w:pStyle w:val="Footer"/>
        <w:tabs>
          <w:tab w:val="clear" w:pos="4153"/>
          <w:tab w:val="clear" w:pos="8306"/>
          <w:tab w:val="left" w:pos="1701"/>
        </w:tabs>
        <w:ind w:left="1134" w:right="26" w:hanging="425"/>
        <w:jc w:val="both"/>
        <w:rPr>
          <w:b/>
        </w:rPr>
      </w:pPr>
      <w:r>
        <w:tab/>
      </w:r>
      <w:r>
        <w:rPr>
          <w:b/>
          <w:bCs/>
        </w:rPr>
        <w:t>NB</w:t>
      </w:r>
      <w:r w:rsidR="00902119">
        <w:rPr>
          <w:b/>
          <w:bCs/>
        </w:rPr>
        <w:t>.</w:t>
      </w:r>
      <w:r w:rsidR="000D6A37">
        <w:tab/>
      </w:r>
      <w:r>
        <w:rPr>
          <w:b/>
        </w:rPr>
        <w:t>The Headteacher is required to attend the complaints hearing.</w:t>
      </w:r>
    </w:p>
    <w:p w14:paraId="78AA0DA6" w14:textId="77777777" w:rsidR="0045118E" w:rsidRDefault="001F7209" w:rsidP="000D6A37">
      <w:pPr>
        <w:pStyle w:val="Footer"/>
        <w:tabs>
          <w:tab w:val="clear" w:pos="4153"/>
          <w:tab w:val="clear" w:pos="8306"/>
          <w:tab w:val="left" w:pos="1701"/>
        </w:tabs>
        <w:ind w:left="1134" w:right="26" w:hanging="425"/>
        <w:jc w:val="both"/>
        <w:rPr>
          <w:b/>
        </w:rPr>
      </w:pPr>
      <w:r>
        <w:rPr>
          <w:b/>
        </w:rPr>
        <w:tab/>
      </w:r>
      <w:r w:rsidR="000D6A37">
        <w:rPr>
          <w:b/>
        </w:rPr>
        <w:tab/>
      </w:r>
      <w:r w:rsidR="00073478">
        <w:rPr>
          <w:b/>
        </w:rPr>
        <w:t>Members of staff named in the complaint have a right to</w:t>
      </w:r>
      <w:r>
        <w:rPr>
          <w:b/>
        </w:rPr>
        <w:t xml:space="preserve"> </w:t>
      </w:r>
      <w:r w:rsidR="00073478">
        <w:rPr>
          <w:b/>
        </w:rPr>
        <w:t>attend the hearing.</w:t>
      </w:r>
    </w:p>
    <w:p w14:paraId="78AA0DA7" w14:textId="77777777" w:rsidR="0045118E" w:rsidRDefault="0045118E" w:rsidP="001F7209">
      <w:pPr>
        <w:pStyle w:val="Footer"/>
        <w:tabs>
          <w:tab w:val="clear" w:pos="4153"/>
          <w:tab w:val="clear" w:pos="8306"/>
          <w:tab w:val="left" w:pos="1560"/>
        </w:tabs>
        <w:ind w:left="1134" w:right="26" w:hanging="425"/>
        <w:jc w:val="both"/>
      </w:pPr>
    </w:p>
    <w:p w14:paraId="78AA0DA8" w14:textId="77777777" w:rsidR="0045118E" w:rsidRDefault="00073478" w:rsidP="002800A2">
      <w:pPr>
        <w:pStyle w:val="Footer"/>
        <w:numPr>
          <w:ilvl w:val="0"/>
          <w:numId w:val="7"/>
        </w:numPr>
        <w:tabs>
          <w:tab w:val="clear" w:pos="1620"/>
          <w:tab w:val="clear" w:pos="4153"/>
          <w:tab w:val="clear" w:pos="8306"/>
        </w:tabs>
        <w:ind w:left="1134" w:right="26" w:hanging="425"/>
        <w:jc w:val="both"/>
      </w:pPr>
      <w:r>
        <w:t xml:space="preserve">It is the responsibility of the Chair of the </w:t>
      </w:r>
      <w:r w:rsidR="00902119">
        <w:t>Panel</w:t>
      </w:r>
      <w:r>
        <w:t xml:space="preserve"> to ensure that the meeting is properly </w:t>
      </w:r>
      <w:proofErr w:type="spellStart"/>
      <w:r>
        <w:t>minuted</w:t>
      </w:r>
      <w:proofErr w:type="spellEnd"/>
      <w:r>
        <w:t>. School Governor Services, upon request, are usually able to provide a trained meetings clerk to undertake this duty. Complainants are not permitted to tape record the hearing but may take hand written notes of the meeting themselves.</w:t>
      </w:r>
    </w:p>
    <w:p w14:paraId="78AA0DA9" w14:textId="77777777" w:rsidR="0045118E" w:rsidRDefault="0045118E" w:rsidP="001F7209">
      <w:pPr>
        <w:pStyle w:val="Footer"/>
        <w:tabs>
          <w:tab w:val="clear" w:pos="4153"/>
          <w:tab w:val="clear" w:pos="8306"/>
        </w:tabs>
        <w:ind w:left="1134" w:right="26" w:hanging="425"/>
        <w:jc w:val="both"/>
      </w:pPr>
    </w:p>
    <w:p w14:paraId="78AA0DAA" w14:textId="77777777" w:rsidR="0045118E" w:rsidRDefault="00073478" w:rsidP="002800A2">
      <w:pPr>
        <w:pStyle w:val="Footer"/>
        <w:numPr>
          <w:ilvl w:val="0"/>
          <w:numId w:val="7"/>
        </w:numPr>
        <w:tabs>
          <w:tab w:val="clear" w:pos="1620"/>
          <w:tab w:val="clear" w:pos="4153"/>
          <w:tab w:val="clear" w:pos="8306"/>
        </w:tabs>
        <w:ind w:left="1134" w:right="26" w:hanging="425"/>
        <w:jc w:val="both"/>
      </w:pPr>
      <w:r>
        <w:t xml:space="preserve">It is strongly advised that an officer from the </w:t>
      </w:r>
      <w:r w:rsidR="00902119">
        <w:t xml:space="preserve">LA’s </w:t>
      </w:r>
      <w:r w:rsidR="001739D9">
        <w:t>Social Care Complaints</w:t>
      </w:r>
      <w:r w:rsidR="00902119">
        <w:t xml:space="preserve"> Team</w:t>
      </w:r>
      <w:r>
        <w:t xml:space="preserve"> att</w:t>
      </w:r>
      <w:r w:rsidR="001739D9">
        <w:t>ends the meeting to advise the Panel</w:t>
      </w:r>
      <w:r>
        <w:t xml:space="preserve"> on procedure.</w:t>
      </w:r>
    </w:p>
    <w:p w14:paraId="78AA0DAB" w14:textId="77777777" w:rsidR="0045118E" w:rsidRDefault="0045118E" w:rsidP="001F7209">
      <w:pPr>
        <w:pStyle w:val="Footer"/>
        <w:tabs>
          <w:tab w:val="clear" w:pos="4153"/>
          <w:tab w:val="clear" w:pos="8306"/>
        </w:tabs>
        <w:ind w:left="1134" w:right="26" w:hanging="425"/>
        <w:jc w:val="both"/>
      </w:pPr>
    </w:p>
    <w:p w14:paraId="78AA0DAC" w14:textId="77777777" w:rsidR="0045118E" w:rsidRDefault="004B71BE" w:rsidP="004B71BE">
      <w:pPr>
        <w:pStyle w:val="Footer"/>
        <w:tabs>
          <w:tab w:val="clear" w:pos="4153"/>
          <w:tab w:val="clear" w:pos="8306"/>
        </w:tabs>
        <w:ind w:left="1134" w:right="26"/>
        <w:jc w:val="both"/>
        <w:rPr>
          <w:b/>
        </w:rPr>
      </w:pPr>
      <w:r w:rsidRPr="001F3758">
        <w:rPr>
          <w:b/>
        </w:rPr>
        <w:t xml:space="preserve">Guidance on the role of the Chair of the Panel and a checklist for a Panel </w:t>
      </w:r>
      <w:r w:rsidR="00073478" w:rsidRPr="001F3758">
        <w:rPr>
          <w:b/>
        </w:rPr>
        <w:t xml:space="preserve">hearing </w:t>
      </w:r>
      <w:r w:rsidR="00E32108" w:rsidRPr="001F3758">
        <w:rPr>
          <w:b/>
        </w:rPr>
        <w:t xml:space="preserve">can be found in School Governor Services’ “Guidance to </w:t>
      </w:r>
      <w:r w:rsidR="004C1636" w:rsidRPr="001F3758">
        <w:rPr>
          <w:b/>
        </w:rPr>
        <w:t>Complement</w:t>
      </w:r>
      <w:r w:rsidR="00E32108" w:rsidRPr="001F3758">
        <w:rPr>
          <w:b/>
        </w:rPr>
        <w:t xml:space="preserve"> the</w:t>
      </w:r>
      <w:r w:rsidR="004C1636" w:rsidRPr="001F3758">
        <w:rPr>
          <w:b/>
        </w:rPr>
        <w:t xml:space="preserve"> Model</w:t>
      </w:r>
      <w:r w:rsidR="00E32108" w:rsidRPr="001F3758">
        <w:rPr>
          <w:b/>
        </w:rPr>
        <w:t xml:space="preserve"> Complaints Procedure”.</w:t>
      </w:r>
    </w:p>
    <w:p w14:paraId="78AA0DAD" w14:textId="77777777" w:rsidR="0045118E" w:rsidRDefault="0045118E">
      <w:pPr>
        <w:pStyle w:val="Footer"/>
        <w:tabs>
          <w:tab w:val="clear" w:pos="4153"/>
          <w:tab w:val="clear" w:pos="8306"/>
          <w:tab w:val="left" w:pos="900"/>
          <w:tab w:val="left" w:pos="1440"/>
        </w:tabs>
        <w:ind w:left="900" w:right="26" w:hanging="900"/>
        <w:jc w:val="both"/>
      </w:pPr>
    </w:p>
    <w:p w14:paraId="78AA0DAE" w14:textId="77777777" w:rsidR="00C268F6" w:rsidRDefault="00C268F6">
      <w:pPr>
        <w:pStyle w:val="Footer"/>
        <w:tabs>
          <w:tab w:val="clear" w:pos="4153"/>
          <w:tab w:val="clear" w:pos="8306"/>
          <w:tab w:val="left" w:pos="900"/>
          <w:tab w:val="left" w:pos="1440"/>
        </w:tabs>
        <w:ind w:left="900" w:right="26" w:hanging="900"/>
        <w:jc w:val="both"/>
      </w:pPr>
    </w:p>
    <w:p w14:paraId="78AA0DAF" w14:textId="77777777" w:rsidR="00D31975" w:rsidRDefault="00D31975">
      <w:pPr>
        <w:pStyle w:val="Footer"/>
        <w:tabs>
          <w:tab w:val="clear" w:pos="4153"/>
          <w:tab w:val="clear" w:pos="8306"/>
          <w:tab w:val="left" w:pos="900"/>
          <w:tab w:val="left" w:pos="1440"/>
        </w:tabs>
        <w:ind w:left="900" w:right="26" w:hanging="900"/>
        <w:jc w:val="both"/>
      </w:pPr>
    </w:p>
    <w:p w14:paraId="78AA0DB0" w14:textId="77777777" w:rsidR="00D31975" w:rsidRDefault="00D31975">
      <w:pPr>
        <w:pStyle w:val="Footer"/>
        <w:tabs>
          <w:tab w:val="clear" w:pos="4153"/>
          <w:tab w:val="clear" w:pos="8306"/>
          <w:tab w:val="left" w:pos="900"/>
          <w:tab w:val="left" w:pos="1440"/>
        </w:tabs>
        <w:ind w:left="900" w:right="26" w:hanging="900"/>
        <w:jc w:val="both"/>
      </w:pPr>
    </w:p>
    <w:p w14:paraId="78AA0DB1" w14:textId="77777777" w:rsidR="00D31975" w:rsidRDefault="00D31975">
      <w:pPr>
        <w:pStyle w:val="Footer"/>
        <w:tabs>
          <w:tab w:val="clear" w:pos="4153"/>
          <w:tab w:val="clear" w:pos="8306"/>
          <w:tab w:val="left" w:pos="900"/>
          <w:tab w:val="left" w:pos="1440"/>
        </w:tabs>
        <w:ind w:left="900" w:right="26" w:hanging="900"/>
        <w:jc w:val="both"/>
      </w:pPr>
    </w:p>
    <w:p w14:paraId="78AA0DB2" w14:textId="77777777" w:rsidR="00902119" w:rsidRPr="00902119" w:rsidRDefault="00236B4E" w:rsidP="00902119">
      <w:pPr>
        <w:pStyle w:val="Footer"/>
        <w:ind w:left="709" w:right="26" w:hanging="709"/>
        <w:jc w:val="both"/>
      </w:pPr>
      <w:r>
        <w:t>8</w:t>
      </w:r>
      <w:r w:rsidR="00497458">
        <w:t>.</w:t>
      </w:r>
      <w:r w:rsidR="00E32108">
        <w:t>3</w:t>
      </w:r>
      <w:r w:rsidR="00497458">
        <w:tab/>
      </w:r>
      <w:bookmarkStart w:id="3" w:name="_Toc41265"/>
      <w:r w:rsidR="00902119" w:rsidRPr="00902119">
        <w:t>The Complaints Panel</w:t>
      </w:r>
      <w:r w:rsidR="00902119" w:rsidRPr="00902119">
        <w:rPr>
          <w:b/>
        </w:rPr>
        <w:t xml:space="preserve"> </w:t>
      </w:r>
      <w:bookmarkEnd w:id="3"/>
      <w:r w:rsidR="00902119" w:rsidRPr="00902119">
        <w:t>c</w:t>
      </w:r>
      <w:r w:rsidR="00902119">
        <w:t>an:</w:t>
      </w:r>
    </w:p>
    <w:p w14:paraId="78AA0DB3" w14:textId="77777777" w:rsidR="00902119" w:rsidRPr="00902119" w:rsidRDefault="00902119" w:rsidP="00C268F6">
      <w:pPr>
        <w:pStyle w:val="Footer"/>
        <w:numPr>
          <w:ilvl w:val="0"/>
          <w:numId w:val="17"/>
        </w:numPr>
        <w:tabs>
          <w:tab w:val="clear" w:pos="4153"/>
          <w:tab w:val="clear" w:pos="8306"/>
        </w:tabs>
        <w:spacing w:after="120"/>
        <w:ind w:left="993" w:right="28" w:hanging="284"/>
        <w:jc w:val="both"/>
      </w:pPr>
      <w:r w:rsidRPr="00902119">
        <w:t xml:space="preserve">dismiss the complaint in whole or in part; </w:t>
      </w:r>
    </w:p>
    <w:p w14:paraId="78AA0DB4" w14:textId="77777777" w:rsidR="00902119" w:rsidRPr="00902119" w:rsidRDefault="00902119" w:rsidP="00C268F6">
      <w:pPr>
        <w:pStyle w:val="Footer"/>
        <w:numPr>
          <w:ilvl w:val="0"/>
          <w:numId w:val="17"/>
        </w:numPr>
        <w:tabs>
          <w:tab w:val="clear" w:pos="4153"/>
          <w:tab w:val="clear" w:pos="8306"/>
        </w:tabs>
        <w:spacing w:after="120"/>
        <w:ind w:left="993" w:right="28" w:hanging="284"/>
        <w:jc w:val="both"/>
      </w:pPr>
      <w:r w:rsidRPr="00902119">
        <w:t xml:space="preserve">uphold the complaint in whole or in part; </w:t>
      </w:r>
    </w:p>
    <w:p w14:paraId="78AA0DB5" w14:textId="77777777" w:rsidR="00902119" w:rsidRDefault="00902119" w:rsidP="00C268F6">
      <w:pPr>
        <w:pStyle w:val="Footer"/>
        <w:numPr>
          <w:ilvl w:val="0"/>
          <w:numId w:val="17"/>
        </w:numPr>
        <w:tabs>
          <w:tab w:val="clear" w:pos="4153"/>
          <w:tab w:val="clear" w:pos="8306"/>
        </w:tabs>
        <w:spacing w:after="120"/>
        <w:ind w:left="993" w:right="28" w:hanging="284"/>
        <w:jc w:val="both"/>
      </w:pPr>
      <w:r w:rsidRPr="00902119">
        <w:t xml:space="preserve">decide on the appropriate action to be </w:t>
      </w:r>
      <w:r w:rsidR="00B842DC">
        <w:t>taken to resolve the complaint;</w:t>
      </w:r>
    </w:p>
    <w:p w14:paraId="78AA0DB6" w14:textId="77777777" w:rsidR="00902119" w:rsidRDefault="00B842DC" w:rsidP="00AA753B">
      <w:pPr>
        <w:pStyle w:val="Footer"/>
        <w:numPr>
          <w:ilvl w:val="0"/>
          <w:numId w:val="17"/>
        </w:numPr>
        <w:tabs>
          <w:tab w:val="clear" w:pos="4153"/>
          <w:tab w:val="clear" w:pos="8306"/>
        </w:tabs>
        <w:ind w:left="993" w:right="26" w:hanging="284"/>
        <w:jc w:val="both"/>
      </w:pPr>
      <w:r w:rsidRPr="00902119">
        <w:lastRenderedPageBreak/>
        <w:t>recommend changes to the school’s systems or procedures to ensure that problems of a similar nature do not recur.</w:t>
      </w:r>
    </w:p>
    <w:p w14:paraId="78AA0DB7" w14:textId="77777777" w:rsidR="00902119" w:rsidRDefault="00902119" w:rsidP="00AA753B">
      <w:pPr>
        <w:pStyle w:val="Footer"/>
        <w:tabs>
          <w:tab w:val="clear" w:pos="4153"/>
          <w:tab w:val="clear" w:pos="8306"/>
        </w:tabs>
        <w:ind w:left="1276" w:right="26" w:hanging="283"/>
        <w:jc w:val="both"/>
      </w:pPr>
    </w:p>
    <w:p w14:paraId="78AA0DB8" w14:textId="77777777" w:rsidR="00B842DC" w:rsidRPr="00B842DC" w:rsidRDefault="00B842DC" w:rsidP="00B842DC">
      <w:pPr>
        <w:spacing w:after="120"/>
        <w:ind w:left="709" w:right="62" w:hanging="726"/>
        <w:jc w:val="both"/>
        <w:rPr>
          <w:rFonts w:ascii="Arial" w:eastAsia="Arial" w:hAnsi="Arial" w:cs="Arial"/>
          <w:color w:val="000000"/>
          <w:szCs w:val="22"/>
          <w:lang w:eastAsia="en-GB"/>
        </w:rPr>
      </w:pPr>
      <w:r>
        <w:rPr>
          <w:rFonts w:ascii="Arial" w:eastAsia="Arial" w:hAnsi="Arial" w:cs="Arial"/>
          <w:color w:val="000000"/>
          <w:szCs w:val="22"/>
          <w:lang w:eastAsia="en-GB"/>
        </w:rPr>
        <w:tab/>
      </w:r>
      <w:r w:rsidRPr="00B842DC">
        <w:rPr>
          <w:rFonts w:ascii="Arial" w:eastAsia="Arial" w:hAnsi="Arial" w:cs="Arial"/>
          <w:color w:val="000000"/>
          <w:szCs w:val="22"/>
          <w:lang w:eastAsia="en-GB"/>
        </w:rPr>
        <w:t xml:space="preserve">There are several points which any </w:t>
      </w:r>
      <w:r>
        <w:rPr>
          <w:rFonts w:ascii="Arial" w:eastAsia="Arial" w:hAnsi="Arial" w:cs="Arial"/>
          <w:color w:val="000000"/>
          <w:szCs w:val="22"/>
          <w:lang w:eastAsia="en-GB"/>
        </w:rPr>
        <w:t>G</w:t>
      </w:r>
      <w:r w:rsidRPr="00B842DC">
        <w:rPr>
          <w:rFonts w:ascii="Arial" w:eastAsia="Arial" w:hAnsi="Arial" w:cs="Arial"/>
          <w:color w:val="000000"/>
          <w:szCs w:val="22"/>
          <w:lang w:eastAsia="en-GB"/>
        </w:rPr>
        <w:t xml:space="preserve">overnor sitting on </w:t>
      </w:r>
      <w:r>
        <w:rPr>
          <w:rFonts w:ascii="Arial" w:eastAsia="Arial" w:hAnsi="Arial" w:cs="Arial"/>
          <w:color w:val="000000"/>
          <w:szCs w:val="22"/>
          <w:lang w:eastAsia="en-GB"/>
        </w:rPr>
        <w:t>the</w:t>
      </w:r>
      <w:r w:rsidRPr="00B842DC">
        <w:rPr>
          <w:rFonts w:ascii="Arial" w:eastAsia="Arial" w:hAnsi="Arial" w:cs="Arial"/>
          <w:color w:val="000000"/>
          <w:szCs w:val="22"/>
          <w:lang w:eastAsia="en-GB"/>
        </w:rPr>
        <w:t xml:space="preserve"> </w:t>
      </w:r>
      <w:r w:rsidR="00222488">
        <w:rPr>
          <w:rFonts w:ascii="Arial" w:eastAsia="Arial" w:hAnsi="Arial" w:cs="Arial"/>
          <w:color w:val="000000"/>
          <w:szCs w:val="22"/>
          <w:lang w:eastAsia="en-GB"/>
        </w:rPr>
        <w:t>C</w:t>
      </w:r>
      <w:r w:rsidRPr="00B842DC">
        <w:rPr>
          <w:rFonts w:ascii="Arial" w:eastAsia="Arial" w:hAnsi="Arial" w:cs="Arial"/>
          <w:color w:val="000000"/>
          <w:szCs w:val="22"/>
          <w:lang w:eastAsia="en-GB"/>
        </w:rPr>
        <w:t xml:space="preserve">omplaints </w:t>
      </w:r>
      <w:r w:rsidR="00222488">
        <w:rPr>
          <w:rFonts w:ascii="Arial" w:eastAsia="Arial" w:hAnsi="Arial" w:cs="Arial"/>
          <w:color w:val="000000"/>
          <w:szCs w:val="22"/>
          <w:lang w:eastAsia="en-GB"/>
        </w:rPr>
        <w:t>P</w:t>
      </w:r>
      <w:r w:rsidRPr="00B842DC">
        <w:rPr>
          <w:rFonts w:ascii="Arial" w:eastAsia="Arial" w:hAnsi="Arial" w:cs="Arial"/>
          <w:color w:val="000000"/>
          <w:szCs w:val="22"/>
          <w:lang w:eastAsia="en-GB"/>
        </w:rPr>
        <w:t xml:space="preserve">anel needs to remember: </w:t>
      </w:r>
    </w:p>
    <w:p w14:paraId="78AA0DB9" w14:textId="77777777" w:rsidR="00B842DC" w:rsidRPr="00B842DC" w:rsidRDefault="00B842DC" w:rsidP="00C268F6">
      <w:pPr>
        <w:numPr>
          <w:ilvl w:val="0"/>
          <w:numId w:val="18"/>
        </w:numPr>
        <w:spacing w:after="180"/>
        <w:ind w:left="993" w:right="62" w:hanging="284"/>
        <w:jc w:val="both"/>
        <w:rPr>
          <w:rFonts w:ascii="Arial" w:eastAsia="Arial" w:hAnsi="Arial" w:cs="Arial"/>
          <w:color w:val="000000"/>
          <w:szCs w:val="22"/>
          <w:lang w:eastAsia="en-GB"/>
        </w:rPr>
      </w:pPr>
      <w:r w:rsidRPr="00B842DC">
        <w:rPr>
          <w:rFonts w:ascii="Arial" w:eastAsia="Arial" w:hAnsi="Arial" w:cs="Arial"/>
          <w:color w:val="000000"/>
          <w:szCs w:val="22"/>
          <w:lang w:eastAsia="en-GB"/>
        </w:rPr>
        <w:t>It is important that the hearing is independent and impartial and that it is seen to be s</w:t>
      </w:r>
      <w:r>
        <w:rPr>
          <w:rFonts w:ascii="Arial" w:eastAsia="Arial" w:hAnsi="Arial" w:cs="Arial"/>
          <w:color w:val="000000"/>
          <w:szCs w:val="22"/>
          <w:lang w:eastAsia="en-GB"/>
        </w:rPr>
        <w:t>o.</w:t>
      </w:r>
    </w:p>
    <w:p w14:paraId="78AA0DBA" w14:textId="77777777" w:rsidR="00B842DC" w:rsidRPr="00B842DC" w:rsidRDefault="00B842DC" w:rsidP="00C268F6">
      <w:pPr>
        <w:numPr>
          <w:ilvl w:val="0"/>
          <w:numId w:val="18"/>
        </w:numPr>
        <w:spacing w:after="180"/>
        <w:ind w:left="993" w:right="62" w:hanging="284"/>
        <w:jc w:val="both"/>
        <w:rPr>
          <w:rFonts w:ascii="Arial" w:eastAsia="Arial" w:hAnsi="Arial" w:cs="Arial"/>
          <w:color w:val="000000"/>
          <w:szCs w:val="22"/>
          <w:lang w:eastAsia="en-GB"/>
        </w:rPr>
      </w:pPr>
      <w:r w:rsidRPr="00B842DC">
        <w:rPr>
          <w:rFonts w:ascii="Arial" w:eastAsia="Arial" w:hAnsi="Arial" w:cs="Arial"/>
          <w:color w:val="000000"/>
          <w:szCs w:val="22"/>
          <w:lang w:eastAsia="en-GB"/>
        </w:rPr>
        <w:t xml:space="preserve">The aim of the hearing, which needs to be held in private, will always be to resolve the complaint and achieve reconciliation between the school and the complainant. However, it has to be recognised that the complainant might not be satisfied with the outcome if the hearing does not find in their favour. It may only be possible to establish the facts and make recommendations which will satisfy the complainant that his or her complaint has been taken seriously. </w:t>
      </w:r>
    </w:p>
    <w:p w14:paraId="78AA0DBB" w14:textId="77777777" w:rsidR="00B842DC" w:rsidRPr="00B842DC" w:rsidRDefault="00B842DC" w:rsidP="00C268F6">
      <w:pPr>
        <w:numPr>
          <w:ilvl w:val="0"/>
          <w:numId w:val="18"/>
        </w:numPr>
        <w:spacing w:after="180"/>
        <w:ind w:left="993" w:right="62" w:hanging="284"/>
        <w:jc w:val="both"/>
        <w:rPr>
          <w:rFonts w:ascii="Arial" w:eastAsia="Arial" w:hAnsi="Arial" w:cs="Arial"/>
          <w:color w:val="000000"/>
          <w:szCs w:val="22"/>
          <w:lang w:eastAsia="en-GB"/>
        </w:rPr>
      </w:pPr>
      <w:r w:rsidRPr="00B842DC">
        <w:rPr>
          <w:rFonts w:ascii="Arial" w:eastAsia="Arial" w:hAnsi="Arial" w:cs="Arial"/>
          <w:color w:val="000000"/>
          <w:szCs w:val="22"/>
          <w:lang w:eastAsia="en-GB"/>
        </w:rPr>
        <w:t xml:space="preserve">An effective </w:t>
      </w:r>
      <w:r w:rsidR="00222488">
        <w:rPr>
          <w:rFonts w:ascii="Arial" w:eastAsia="Arial" w:hAnsi="Arial" w:cs="Arial"/>
          <w:color w:val="000000"/>
          <w:szCs w:val="22"/>
          <w:lang w:eastAsia="en-GB"/>
        </w:rPr>
        <w:t>P</w:t>
      </w:r>
      <w:r w:rsidRPr="00B842DC">
        <w:rPr>
          <w:rFonts w:ascii="Arial" w:eastAsia="Arial" w:hAnsi="Arial" w:cs="Arial"/>
          <w:color w:val="000000"/>
          <w:szCs w:val="22"/>
          <w:lang w:eastAsia="en-GB"/>
        </w:rPr>
        <w:t xml:space="preserve">anel will acknowledge that many complainants feel nervous and inhibited in a formal setting. Parents often feel emotional when discussing an issue that affects their child. The </w:t>
      </w:r>
      <w:r w:rsidR="00222488">
        <w:rPr>
          <w:rFonts w:ascii="Arial" w:eastAsia="Arial" w:hAnsi="Arial" w:cs="Arial"/>
          <w:color w:val="000000"/>
          <w:szCs w:val="22"/>
          <w:lang w:eastAsia="en-GB"/>
        </w:rPr>
        <w:t>P</w:t>
      </w:r>
      <w:r w:rsidRPr="00B842DC">
        <w:rPr>
          <w:rFonts w:ascii="Arial" w:eastAsia="Arial" w:hAnsi="Arial" w:cs="Arial"/>
          <w:color w:val="000000"/>
          <w:szCs w:val="22"/>
          <w:lang w:eastAsia="en-GB"/>
        </w:rPr>
        <w:t xml:space="preserve">anel Chair will ensure that the proceedings are as welcoming as possible. The layout of the room will set the tone and care is needed to ensure the setting is informal and not adversarial.   </w:t>
      </w:r>
    </w:p>
    <w:p w14:paraId="78AA0DBC" w14:textId="77777777" w:rsidR="00B842DC" w:rsidRDefault="00B842DC" w:rsidP="00E32108">
      <w:pPr>
        <w:numPr>
          <w:ilvl w:val="0"/>
          <w:numId w:val="18"/>
        </w:numPr>
        <w:spacing w:after="240"/>
        <w:ind w:left="993" w:right="62" w:hanging="284"/>
        <w:jc w:val="both"/>
        <w:rPr>
          <w:rFonts w:ascii="Arial" w:eastAsia="Arial" w:hAnsi="Arial" w:cs="Arial"/>
          <w:color w:val="000000"/>
          <w:szCs w:val="22"/>
          <w:lang w:eastAsia="en-GB"/>
        </w:rPr>
      </w:pPr>
      <w:r w:rsidRPr="00B842DC">
        <w:rPr>
          <w:rFonts w:ascii="Arial" w:eastAsia="Arial" w:hAnsi="Arial" w:cs="Arial"/>
          <w:color w:val="000000"/>
          <w:szCs w:val="22"/>
          <w:lang w:eastAsia="en-GB"/>
        </w:rPr>
        <w:t xml:space="preserve">Extra care needs to be taken when the complainant is a child. Careful consideration of the atmosphere and proceedings will ensure that the child does not feel intimidated. The </w:t>
      </w:r>
      <w:r w:rsidR="00222488">
        <w:rPr>
          <w:rFonts w:ascii="Arial" w:eastAsia="Arial" w:hAnsi="Arial" w:cs="Arial"/>
          <w:color w:val="000000"/>
          <w:szCs w:val="22"/>
          <w:lang w:eastAsia="en-GB"/>
        </w:rPr>
        <w:t>P</w:t>
      </w:r>
      <w:r w:rsidRPr="00B842DC">
        <w:rPr>
          <w:rFonts w:ascii="Arial" w:eastAsia="Arial" w:hAnsi="Arial" w:cs="Arial"/>
          <w:color w:val="000000"/>
          <w:szCs w:val="22"/>
          <w:lang w:eastAsia="en-GB"/>
        </w:rPr>
        <w:t>anel needs to be aware of the views of the child and give them equal consideration to those of adults. Where the child’s parent is the complainant, it would be helpful to give the parent the opportunity to say which parts of the hearing, if any, the chi</w:t>
      </w:r>
      <w:r>
        <w:rPr>
          <w:rFonts w:ascii="Arial" w:eastAsia="Arial" w:hAnsi="Arial" w:cs="Arial"/>
          <w:color w:val="000000"/>
          <w:szCs w:val="22"/>
          <w:lang w:eastAsia="en-GB"/>
        </w:rPr>
        <w:t>ld needs to attend.</w:t>
      </w:r>
    </w:p>
    <w:p w14:paraId="78AA0DBD" w14:textId="77777777" w:rsidR="0045118E" w:rsidRDefault="00236B4E" w:rsidP="001F7209">
      <w:pPr>
        <w:pStyle w:val="Footer"/>
        <w:tabs>
          <w:tab w:val="clear" w:pos="4153"/>
          <w:tab w:val="clear" w:pos="8306"/>
        </w:tabs>
        <w:ind w:left="709" w:right="26" w:hanging="709"/>
        <w:jc w:val="both"/>
      </w:pPr>
      <w:r>
        <w:t>8</w:t>
      </w:r>
      <w:r w:rsidR="00073478">
        <w:t>.</w:t>
      </w:r>
      <w:r w:rsidR="00222488">
        <w:t>4</w:t>
      </w:r>
      <w:r w:rsidR="00073478">
        <w:tab/>
        <w:t xml:space="preserve">At the conclusion of the meeting the Chair should explain that the </w:t>
      </w:r>
      <w:r w:rsidR="00B842DC">
        <w:t>Panel</w:t>
      </w:r>
      <w:r w:rsidR="00073478">
        <w:t xml:space="preserve"> will consider all the representations made and will make its decision and write to all</w:t>
      </w:r>
      <w:r w:rsidR="00B842DC">
        <w:t xml:space="preserve"> parties (please see paragraph </w:t>
      </w:r>
      <w:r w:rsidR="00D31975">
        <w:t>8</w:t>
      </w:r>
      <w:r w:rsidR="00073478">
        <w:t>.</w:t>
      </w:r>
      <w:r w:rsidR="00222488">
        <w:t>7</w:t>
      </w:r>
      <w:r w:rsidR="00073478">
        <w:t xml:space="preserve">) with the outcome </w:t>
      </w:r>
      <w:r w:rsidR="00073478" w:rsidRPr="00A250F6">
        <w:rPr>
          <w:b/>
          <w:bCs/>
          <w:u w:val="single"/>
        </w:rPr>
        <w:t>within 1</w:t>
      </w:r>
      <w:r w:rsidR="00B842DC" w:rsidRPr="00A250F6">
        <w:rPr>
          <w:b/>
          <w:bCs/>
          <w:u w:val="single"/>
        </w:rPr>
        <w:t>0</w:t>
      </w:r>
      <w:r w:rsidR="00073478" w:rsidRPr="00A250F6">
        <w:rPr>
          <w:b/>
          <w:bCs/>
          <w:u w:val="single"/>
        </w:rPr>
        <w:t xml:space="preserve"> school days</w:t>
      </w:r>
      <w:r w:rsidR="00073478">
        <w:rPr>
          <w:b/>
          <w:bCs/>
        </w:rPr>
        <w:t>.</w:t>
      </w:r>
    </w:p>
    <w:p w14:paraId="78AA0DBE" w14:textId="77777777" w:rsidR="0045118E" w:rsidRDefault="0045118E" w:rsidP="001F7209">
      <w:pPr>
        <w:pStyle w:val="Footer"/>
        <w:tabs>
          <w:tab w:val="clear" w:pos="4153"/>
          <w:tab w:val="clear" w:pos="8306"/>
        </w:tabs>
        <w:ind w:left="709" w:right="26" w:hanging="709"/>
        <w:jc w:val="both"/>
      </w:pPr>
    </w:p>
    <w:p w14:paraId="78AA0DBF" w14:textId="77777777" w:rsidR="0045118E" w:rsidRDefault="00236B4E" w:rsidP="008B5C20">
      <w:pPr>
        <w:pStyle w:val="Footer"/>
        <w:tabs>
          <w:tab w:val="clear" w:pos="4153"/>
          <w:tab w:val="clear" w:pos="8306"/>
        </w:tabs>
        <w:spacing w:after="120"/>
        <w:ind w:left="709" w:right="28" w:hanging="709"/>
        <w:jc w:val="both"/>
      </w:pPr>
      <w:r>
        <w:t>8</w:t>
      </w:r>
      <w:r w:rsidR="00073478">
        <w:t>.</w:t>
      </w:r>
      <w:r w:rsidR="00222488">
        <w:t>5</w:t>
      </w:r>
      <w:r w:rsidR="00073478">
        <w:tab/>
        <w:t xml:space="preserve">The Headteacher, the complainant and any witnesses should then withdraw from the room at the same time to allow the </w:t>
      </w:r>
      <w:r w:rsidR="00B842DC">
        <w:t>Panel</w:t>
      </w:r>
      <w:r w:rsidR="00073478">
        <w:t xml:space="preserve"> to reach its decision.  The person taking minutes of the meeting on behalf of the </w:t>
      </w:r>
      <w:r w:rsidR="00B842DC">
        <w:t>Panel</w:t>
      </w:r>
      <w:r w:rsidR="00073478">
        <w:t xml:space="preserve"> should ensure that one party is not left alone with the </w:t>
      </w:r>
      <w:r w:rsidR="00B842DC">
        <w:t>Panel</w:t>
      </w:r>
      <w:r w:rsidR="00073478">
        <w:t xml:space="preserve"> in the absence of the other.   Th</w:t>
      </w:r>
      <w:r w:rsidR="008B5C20">
        <w:t>e decision</w:t>
      </w:r>
      <w:r w:rsidR="00073478">
        <w:t xml:space="preserve"> should cover:</w:t>
      </w:r>
    </w:p>
    <w:p w14:paraId="78AA0DC0" w14:textId="77777777" w:rsidR="0045118E" w:rsidRDefault="00073478" w:rsidP="00C268F6">
      <w:pPr>
        <w:pStyle w:val="Footer"/>
        <w:tabs>
          <w:tab w:val="clear" w:pos="4153"/>
          <w:tab w:val="clear" w:pos="8306"/>
        </w:tabs>
        <w:spacing w:after="180"/>
        <w:ind w:left="1134" w:right="28" w:hanging="425"/>
        <w:jc w:val="both"/>
      </w:pPr>
      <w:r>
        <w:t>(a)</w:t>
      </w:r>
      <w:r>
        <w:tab/>
        <w:t>findings on the substantive complaint;</w:t>
      </w:r>
    </w:p>
    <w:p w14:paraId="78AA0DC1" w14:textId="77777777" w:rsidR="0045118E" w:rsidRDefault="00073478" w:rsidP="00C268F6">
      <w:pPr>
        <w:pStyle w:val="Footer"/>
        <w:tabs>
          <w:tab w:val="clear" w:pos="4153"/>
          <w:tab w:val="clear" w:pos="8306"/>
        </w:tabs>
        <w:spacing w:after="180"/>
        <w:ind w:left="1134" w:right="28" w:hanging="425"/>
        <w:jc w:val="both"/>
      </w:pPr>
      <w:r>
        <w:t>(b)</w:t>
      </w:r>
      <w:r>
        <w:tab/>
        <w:t>any appropriate action to be taken by the school or the complainant;</w:t>
      </w:r>
    </w:p>
    <w:p w14:paraId="78AA0DC2" w14:textId="77777777" w:rsidR="0045118E" w:rsidRDefault="00073478" w:rsidP="001F7209">
      <w:pPr>
        <w:pStyle w:val="Footer"/>
        <w:tabs>
          <w:tab w:val="clear" w:pos="4153"/>
          <w:tab w:val="clear" w:pos="8306"/>
        </w:tabs>
        <w:ind w:left="1134" w:right="26" w:hanging="425"/>
        <w:jc w:val="both"/>
      </w:pPr>
      <w:r>
        <w:t>(c)</w:t>
      </w:r>
      <w:r>
        <w:tab/>
        <w:t>where appropriate, any suggested changes to the school’s systems or procedures to ensure that problems of a similar nature do not happen again.</w:t>
      </w:r>
    </w:p>
    <w:p w14:paraId="78AA0DC3" w14:textId="77777777" w:rsidR="0045118E" w:rsidRDefault="0045118E" w:rsidP="001F7209">
      <w:pPr>
        <w:pStyle w:val="Footer"/>
        <w:tabs>
          <w:tab w:val="clear" w:pos="4153"/>
          <w:tab w:val="clear" w:pos="8306"/>
        </w:tabs>
        <w:ind w:left="709" w:right="26" w:hanging="709"/>
        <w:jc w:val="both"/>
      </w:pPr>
    </w:p>
    <w:p w14:paraId="78AA0DC4" w14:textId="77777777" w:rsidR="0045118E" w:rsidRDefault="00236B4E" w:rsidP="001F7209">
      <w:pPr>
        <w:pStyle w:val="Footer"/>
        <w:tabs>
          <w:tab w:val="clear" w:pos="4153"/>
          <w:tab w:val="clear" w:pos="8306"/>
        </w:tabs>
        <w:ind w:left="709" w:right="26" w:hanging="709"/>
        <w:jc w:val="both"/>
      </w:pPr>
      <w:r>
        <w:t>8</w:t>
      </w:r>
      <w:r w:rsidR="00073478">
        <w:t>.</w:t>
      </w:r>
      <w:r w:rsidR="00222488">
        <w:t>6</w:t>
      </w:r>
      <w:r w:rsidR="00073478">
        <w:tab/>
        <w:t xml:space="preserve">A report and any recommendations should be presented to the school’s Governing Body at the next full meeting. </w:t>
      </w:r>
    </w:p>
    <w:p w14:paraId="78AA0DC5" w14:textId="77777777" w:rsidR="0045118E" w:rsidRDefault="0045118E" w:rsidP="001F7209">
      <w:pPr>
        <w:pStyle w:val="Footer"/>
        <w:tabs>
          <w:tab w:val="clear" w:pos="4153"/>
          <w:tab w:val="clear" w:pos="8306"/>
        </w:tabs>
        <w:ind w:left="709" w:right="26" w:hanging="709"/>
        <w:jc w:val="both"/>
      </w:pPr>
    </w:p>
    <w:p w14:paraId="78AA0DC6" w14:textId="77777777" w:rsidR="00C268F6" w:rsidRDefault="00C268F6" w:rsidP="001F7209">
      <w:pPr>
        <w:pStyle w:val="Footer"/>
        <w:tabs>
          <w:tab w:val="clear" w:pos="4153"/>
          <w:tab w:val="clear" w:pos="8306"/>
        </w:tabs>
        <w:ind w:left="709" w:right="26" w:hanging="709"/>
        <w:jc w:val="both"/>
      </w:pPr>
    </w:p>
    <w:p w14:paraId="78AA0DC7" w14:textId="77777777" w:rsidR="00C268F6" w:rsidRDefault="00C268F6" w:rsidP="001F7209">
      <w:pPr>
        <w:pStyle w:val="Footer"/>
        <w:tabs>
          <w:tab w:val="clear" w:pos="4153"/>
          <w:tab w:val="clear" w:pos="8306"/>
        </w:tabs>
        <w:ind w:left="709" w:right="26" w:hanging="709"/>
        <w:jc w:val="both"/>
      </w:pPr>
    </w:p>
    <w:p w14:paraId="78AA0DC8" w14:textId="77777777" w:rsidR="00C268F6" w:rsidRDefault="00C268F6" w:rsidP="001F7209">
      <w:pPr>
        <w:pStyle w:val="Footer"/>
        <w:tabs>
          <w:tab w:val="clear" w:pos="4153"/>
          <w:tab w:val="clear" w:pos="8306"/>
        </w:tabs>
        <w:ind w:left="709" w:right="26" w:hanging="709"/>
        <w:jc w:val="both"/>
      </w:pPr>
    </w:p>
    <w:p w14:paraId="78AA0DC9" w14:textId="77777777" w:rsidR="0045118E" w:rsidRDefault="00236B4E" w:rsidP="00236B4E">
      <w:pPr>
        <w:pStyle w:val="Footer"/>
        <w:tabs>
          <w:tab w:val="clear" w:pos="4153"/>
          <w:tab w:val="clear" w:pos="8306"/>
        </w:tabs>
        <w:ind w:left="709" w:right="26" w:hanging="709"/>
        <w:jc w:val="both"/>
      </w:pPr>
      <w:r>
        <w:t>8.7</w:t>
      </w:r>
      <w:r>
        <w:tab/>
      </w:r>
      <w:r w:rsidR="00073478">
        <w:t xml:space="preserve">A written statement outlining the decision of the </w:t>
      </w:r>
      <w:r w:rsidR="008B5C20">
        <w:t>Panel</w:t>
      </w:r>
      <w:r w:rsidR="00073478">
        <w:t xml:space="preserve"> must be sent</w:t>
      </w:r>
      <w:r w:rsidR="001F7209">
        <w:t xml:space="preserve"> </w:t>
      </w:r>
      <w:r w:rsidR="008B5C20">
        <w:t>to the complainant, Headteacher and</w:t>
      </w:r>
      <w:r w:rsidR="00073478">
        <w:t xml:space="preserve"> any staff named in the complaint.  </w:t>
      </w:r>
    </w:p>
    <w:p w14:paraId="78AA0DCA" w14:textId="77777777" w:rsidR="0045118E" w:rsidRDefault="0045118E" w:rsidP="001F7209">
      <w:pPr>
        <w:pStyle w:val="Footer"/>
        <w:tabs>
          <w:tab w:val="clear" w:pos="4153"/>
          <w:tab w:val="clear" w:pos="8306"/>
        </w:tabs>
        <w:ind w:left="709" w:right="26" w:hanging="709"/>
        <w:jc w:val="both"/>
      </w:pPr>
    </w:p>
    <w:p w14:paraId="78AA0DCB" w14:textId="77777777" w:rsidR="0045118E" w:rsidRDefault="001F7209" w:rsidP="001F7209">
      <w:pPr>
        <w:pStyle w:val="Footer"/>
        <w:tabs>
          <w:tab w:val="clear" w:pos="4153"/>
          <w:tab w:val="clear" w:pos="8306"/>
        </w:tabs>
        <w:ind w:left="709" w:right="26" w:hanging="709"/>
        <w:jc w:val="both"/>
      </w:pPr>
      <w:r>
        <w:tab/>
      </w:r>
      <w:r w:rsidR="00073478">
        <w:t xml:space="preserve">The </w:t>
      </w:r>
      <w:r w:rsidR="008B5C20">
        <w:t>Panel</w:t>
      </w:r>
      <w:r w:rsidR="00073478">
        <w:t xml:space="preserve"> </w:t>
      </w:r>
      <w:r w:rsidR="008B5C20">
        <w:t>may wish</w:t>
      </w:r>
      <w:r w:rsidR="00073478">
        <w:t xml:space="preserve"> to share a draft of the decision with the </w:t>
      </w:r>
      <w:r w:rsidR="008B5C20">
        <w:t xml:space="preserve">LA’s </w:t>
      </w:r>
      <w:r w:rsidR="001739D9">
        <w:t>Social Care Complaints</w:t>
      </w:r>
      <w:r w:rsidR="008B5C20">
        <w:t xml:space="preserve"> Team</w:t>
      </w:r>
      <w:r w:rsidR="00073478">
        <w:t xml:space="preserve"> before it is sent to the complainant and Headteacher.  The</w:t>
      </w:r>
      <w:r w:rsidR="008B5C20">
        <w:t>y</w:t>
      </w:r>
      <w:r w:rsidR="00073478">
        <w:t xml:space="preserve"> may</w:t>
      </w:r>
      <w:r w:rsidR="008B5C20">
        <w:t xml:space="preserve"> also</w:t>
      </w:r>
      <w:r w:rsidR="00073478">
        <w:t xml:space="preserve"> wish to obtain legal advice from the Local Authority’s Legal Services on the content of the decision letter.</w:t>
      </w:r>
    </w:p>
    <w:p w14:paraId="78AA0DCC" w14:textId="77777777" w:rsidR="0045118E" w:rsidRDefault="0045118E" w:rsidP="001F7209">
      <w:pPr>
        <w:pStyle w:val="Footer"/>
        <w:tabs>
          <w:tab w:val="clear" w:pos="4153"/>
          <w:tab w:val="clear" w:pos="8306"/>
        </w:tabs>
        <w:ind w:left="709" w:right="26" w:hanging="709"/>
        <w:jc w:val="both"/>
      </w:pPr>
    </w:p>
    <w:p w14:paraId="78AA0DCD" w14:textId="77777777" w:rsidR="0045118E" w:rsidRDefault="001F7209" w:rsidP="001F7209">
      <w:pPr>
        <w:pStyle w:val="Footer"/>
        <w:tabs>
          <w:tab w:val="clear" w:pos="4153"/>
          <w:tab w:val="clear" w:pos="8306"/>
        </w:tabs>
        <w:ind w:left="709" w:right="26" w:hanging="709"/>
        <w:jc w:val="both"/>
      </w:pPr>
      <w:r>
        <w:tab/>
      </w:r>
      <w:r w:rsidR="00073478">
        <w:t>If any disciplinary action is to be taken against a member of staff then, to protect his/her rights, only the phrase</w:t>
      </w:r>
      <w:r w:rsidR="00073478">
        <w:rPr>
          <w:color w:val="FF0000"/>
        </w:rPr>
        <w:t xml:space="preserve"> </w:t>
      </w:r>
      <w:r w:rsidR="00073478">
        <w:t>“</w:t>
      </w:r>
      <w:r w:rsidR="00073478">
        <w:rPr>
          <w:b/>
          <w:i/>
          <w:iCs/>
        </w:rPr>
        <w:t>appropriate action has or will be taken</w:t>
      </w:r>
      <w:r w:rsidR="00073478">
        <w:rPr>
          <w:b/>
        </w:rPr>
        <w:t>”</w:t>
      </w:r>
      <w:r w:rsidR="00073478">
        <w:t xml:space="preserve"> should be used.</w:t>
      </w:r>
      <w:r w:rsidR="00073478">
        <w:tab/>
      </w:r>
    </w:p>
    <w:p w14:paraId="78AA0DCE" w14:textId="77777777" w:rsidR="0045118E" w:rsidRDefault="0045118E" w:rsidP="001F7209">
      <w:pPr>
        <w:pStyle w:val="Footer"/>
        <w:tabs>
          <w:tab w:val="clear" w:pos="4153"/>
          <w:tab w:val="clear" w:pos="8306"/>
        </w:tabs>
        <w:ind w:left="709" w:right="26" w:hanging="709"/>
        <w:jc w:val="both"/>
      </w:pPr>
    </w:p>
    <w:p w14:paraId="78AA0DCF" w14:textId="77777777" w:rsidR="0045118E" w:rsidRDefault="00236B4E" w:rsidP="003A3ED3">
      <w:pPr>
        <w:pStyle w:val="Footer"/>
        <w:ind w:left="709" w:right="26" w:hanging="709"/>
        <w:jc w:val="both"/>
      </w:pPr>
      <w:r>
        <w:t>8</w:t>
      </w:r>
      <w:r w:rsidR="00073478">
        <w:t>.</w:t>
      </w:r>
      <w:r w:rsidR="00222488">
        <w:t>8</w:t>
      </w:r>
      <w:r w:rsidR="00073478">
        <w:tab/>
        <w:t xml:space="preserve">The </w:t>
      </w:r>
      <w:r w:rsidR="00B54F44">
        <w:t>Chair of the Panel</w:t>
      </w:r>
      <w:r w:rsidR="00073478">
        <w:t xml:space="preserve"> will need to ensure that a copy of all correspondence is kept on fi</w:t>
      </w:r>
      <w:r w:rsidR="00B54F44">
        <w:t>le in the Governors’ records.  Where relevant, t</w:t>
      </w:r>
      <w:r w:rsidR="00073478">
        <w:t>hese records should be kept separately from the pupil’s personal records.</w:t>
      </w:r>
    </w:p>
    <w:p w14:paraId="78AA0DD0" w14:textId="77777777" w:rsidR="0045118E" w:rsidRDefault="0045118E" w:rsidP="001F7209">
      <w:pPr>
        <w:pStyle w:val="Footer"/>
        <w:tabs>
          <w:tab w:val="clear" w:pos="4153"/>
          <w:tab w:val="clear" w:pos="8306"/>
        </w:tabs>
        <w:ind w:left="709" w:right="26" w:hanging="709"/>
        <w:jc w:val="both"/>
      </w:pPr>
    </w:p>
    <w:p w14:paraId="78AA0DD1" w14:textId="77777777" w:rsidR="0045118E" w:rsidRDefault="00236B4E" w:rsidP="001F7209">
      <w:pPr>
        <w:pStyle w:val="Footer"/>
        <w:tabs>
          <w:tab w:val="clear" w:pos="4153"/>
          <w:tab w:val="clear" w:pos="8306"/>
        </w:tabs>
        <w:ind w:left="709" w:right="26" w:hanging="709"/>
        <w:jc w:val="both"/>
      </w:pPr>
      <w:r>
        <w:t>8</w:t>
      </w:r>
      <w:r w:rsidR="00073478">
        <w:t>.</w:t>
      </w:r>
      <w:r w:rsidR="00222488">
        <w:t>9</w:t>
      </w:r>
      <w:r w:rsidR="00073478">
        <w:tab/>
        <w:t>It is good practice that the Headteacher reports termly to Governors on compliments and complaints received</w:t>
      </w:r>
      <w:r w:rsidR="009816BD">
        <w:t>,</w:t>
      </w:r>
      <w:r w:rsidR="00073478">
        <w:t xml:space="preserve"> together with the outcome of each.</w:t>
      </w:r>
    </w:p>
    <w:p w14:paraId="78AA0DD2" w14:textId="77777777" w:rsidR="0045118E" w:rsidRDefault="0045118E">
      <w:pPr>
        <w:pStyle w:val="Footer"/>
        <w:tabs>
          <w:tab w:val="clear" w:pos="4153"/>
          <w:tab w:val="clear" w:pos="8306"/>
          <w:tab w:val="left" w:pos="900"/>
          <w:tab w:val="left" w:pos="1440"/>
        </w:tabs>
        <w:ind w:left="900" w:right="26" w:hanging="900"/>
        <w:jc w:val="both"/>
      </w:pPr>
    </w:p>
    <w:p w14:paraId="78AA0DD3" w14:textId="77777777" w:rsidR="00D27630" w:rsidRDefault="00D27630">
      <w:pPr>
        <w:rPr>
          <w:rFonts w:ascii="Arial" w:hAnsi="Arial"/>
        </w:rPr>
      </w:pPr>
      <w:r>
        <w:br w:type="page"/>
      </w:r>
    </w:p>
    <w:p w14:paraId="78AA0DD4" w14:textId="77777777" w:rsidR="0045118E" w:rsidRPr="009816BD" w:rsidRDefault="00AA3115" w:rsidP="009816BD">
      <w:pPr>
        <w:pStyle w:val="Footer"/>
        <w:tabs>
          <w:tab w:val="clear" w:pos="4153"/>
          <w:tab w:val="clear" w:pos="8306"/>
          <w:tab w:val="left" w:pos="1440"/>
        </w:tabs>
        <w:ind w:right="26"/>
        <w:jc w:val="both"/>
        <w:rPr>
          <w:b/>
          <w:sz w:val="40"/>
          <w:szCs w:val="40"/>
          <w:u w:val="single"/>
        </w:rPr>
      </w:pPr>
      <w:r>
        <w:rPr>
          <w:b/>
          <w:sz w:val="40"/>
          <w:szCs w:val="40"/>
          <w:u w:val="single"/>
        </w:rPr>
        <w:lastRenderedPageBreak/>
        <w:t>CLOSURE OF COMPLAINTS</w:t>
      </w:r>
    </w:p>
    <w:p w14:paraId="78AA0DD5" w14:textId="77777777" w:rsidR="0045118E" w:rsidRDefault="0045118E" w:rsidP="001F7209">
      <w:pPr>
        <w:pStyle w:val="Footer"/>
        <w:tabs>
          <w:tab w:val="clear" w:pos="4153"/>
          <w:tab w:val="clear" w:pos="8306"/>
          <w:tab w:val="left" w:pos="1440"/>
        </w:tabs>
        <w:ind w:left="709" w:right="26" w:hanging="709"/>
        <w:jc w:val="both"/>
      </w:pPr>
    </w:p>
    <w:p w14:paraId="78AA0DD6" w14:textId="77777777" w:rsidR="00AA3115" w:rsidRPr="00AA3115" w:rsidRDefault="00AA3115" w:rsidP="000E437F">
      <w:pPr>
        <w:pStyle w:val="Footer"/>
        <w:numPr>
          <w:ilvl w:val="1"/>
          <w:numId w:val="32"/>
        </w:numPr>
        <w:tabs>
          <w:tab w:val="clear" w:pos="4153"/>
          <w:tab w:val="clear" w:pos="8306"/>
        </w:tabs>
        <w:spacing w:after="240"/>
        <w:ind w:left="284" w:right="28" w:hanging="284"/>
        <w:jc w:val="both"/>
      </w:pPr>
      <w:r w:rsidRPr="00AA3115">
        <w:t xml:space="preserve">Very occasionally, </w:t>
      </w:r>
      <w:r w:rsidR="000E437F">
        <w:t>the</w:t>
      </w:r>
      <w:r w:rsidRPr="00AA3115">
        <w:t xml:space="preserve"> school will feel that it needs, regretfully, to close a complaint where the complainant is still dissatisfied.</w:t>
      </w:r>
    </w:p>
    <w:p w14:paraId="78AA0DD7" w14:textId="77777777" w:rsidR="00AA3115" w:rsidRPr="00AA3115" w:rsidRDefault="000E437F" w:rsidP="000E437F">
      <w:pPr>
        <w:pStyle w:val="Footer"/>
        <w:numPr>
          <w:ilvl w:val="1"/>
          <w:numId w:val="32"/>
        </w:numPr>
        <w:tabs>
          <w:tab w:val="clear" w:pos="4153"/>
          <w:tab w:val="clear" w:pos="8306"/>
        </w:tabs>
        <w:spacing w:after="240"/>
        <w:ind w:left="284" w:right="28" w:hanging="284"/>
        <w:jc w:val="both"/>
      </w:pPr>
      <w:r>
        <w:t>The Governing Body</w:t>
      </w:r>
      <w:r w:rsidR="00AA3115" w:rsidRPr="00AA3115">
        <w:t xml:space="preserve"> will do all </w:t>
      </w:r>
      <w:r>
        <w:t>it</w:t>
      </w:r>
      <w:r w:rsidR="00AA3115" w:rsidRPr="00AA3115">
        <w:t xml:space="preserve"> can to help to resolve a complaint against the school but sometimes it is simply not possible to meet all of the complainant’s wishes. Sometimes it is simply a case of “agreeing to disagree”.</w:t>
      </w:r>
    </w:p>
    <w:p w14:paraId="78AA0DD8" w14:textId="77777777" w:rsidR="00AA3115" w:rsidRPr="00AA3115" w:rsidRDefault="00AA3115" w:rsidP="000E437F">
      <w:pPr>
        <w:pStyle w:val="Footer"/>
        <w:numPr>
          <w:ilvl w:val="1"/>
          <w:numId w:val="32"/>
        </w:numPr>
        <w:tabs>
          <w:tab w:val="clear" w:pos="4153"/>
          <w:tab w:val="clear" w:pos="8306"/>
        </w:tabs>
        <w:spacing w:after="240"/>
        <w:ind w:left="284" w:right="28" w:hanging="284"/>
        <w:jc w:val="both"/>
      </w:pPr>
      <w:r w:rsidRPr="00AA3115">
        <w:t xml:space="preserve">If a complainant persists in making representations to the school – to the </w:t>
      </w:r>
      <w:r w:rsidR="000E437F">
        <w:t>H</w:t>
      </w:r>
      <w:r w:rsidRPr="00AA3115">
        <w:t xml:space="preserve">eadteacher, designated </w:t>
      </w:r>
      <w:r w:rsidR="000E437F">
        <w:t>G</w:t>
      </w:r>
      <w:r w:rsidRPr="00AA3115">
        <w:t xml:space="preserve">overnor, </w:t>
      </w:r>
      <w:r w:rsidR="000E437F">
        <w:t>C</w:t>
      </w:r>
      <w:r w:rsidRPr="00AA3115">
        <w:t xml:space="preserve">hair of </w:t>
      </w:r>
      <w:r w:rsidR="000E437F">
        <w:t>G</w:t>
      </w:r>
      <w:r w:rsidRPr="00AA3115">
        <w:t xml:space="preserve">overnors or anyone else, this can be extremely time-consuming and can detract from </w:t>
      </w:r>
      <w:r w:rsidR="000E437F">
        <w:t>the</w:t>
      </w:r>
      <w:r w:rsidRPr="00AA3115">
        <w:t xml:space="preserve"> responsibility to look after the interests of </w:t>
      </w:r>
      <w:r w:rsidRPr="00AA3115">
        <w:rPr>
          <w:u w:val="single"/>
        </w:rPr>
        <w:t xml:space="preserve">all </w:t>
      </w:r>
      <w:r w:rsidRPr="00AA3115">
        <w:t>the children.</w:t>
      </w:r>
    </w:p>
    <w:p w14:paraId="78AA0DD9" w14:textId="77777777" w:rsidR="00AA3115" w:rsidRDefault="00AA3115" w:rsidP="000E437F">
      <w:pPr>
        <w:pStyle w:val="Footer"/>
        <w:numPr>
          <w:ilvl w:val="1"/>
          <w:numId w:val="32"/>
        </w:numPr>
        <w:tabs>
          <w:tab w:val="clear" w:pos="4153"/>
          <w:tab w:val="clear" w:pos="8306"/>
        </w:tabs>
        <w:spacing w:after="240"/>
        <w:ind w:left="284" w:right="28" w:hanging="284"/>
        <w:jc w:val="both"/>
      </w:pPr>
      <w:r w:rsidRPr="00AA3115">
        <w:t>For this reason, correspondence</w:t>
      </w:r>
      <w:r w:rsidR="000E437F">
        <w:t xml:space="preserve"> </w:t>
      </w:r>
      <w:r w:rsidRPr="00AA3115">
        <w:t xml:space="preserve">(including personal approaches, as well as letters and telephone calls) </w:t>
      </w:r>
      <w:r w:rsidR="000E437F">
        <w:t>will be closed</w:t>
      </w:r>
      <w:r w:rsidR="000E437F" w:rsidRPr="00AA3115">
        <w:t xml:space="preserve"> </w:t>
      </w:r>
      <w:r w:rsidRPr="00AA3115">
        <w:t xml:space="preserve">on a complaint where </w:t>
      </w:r>
      <w:r w:rsidR="000E437F">
        <w:t xml:space="preserve">it is </w:t>
      </w:r>
      <w:r w:rsidRPr="00AA3115">
        <w:t>fel</w:t>
      </w:r>
      <w:r w:rsidR="000E437F">
        <w:t>t</w:t>
      </w:r>
      <w:r w:rsidRPr="00AA3115">
        <w:t xml:space="preserve"> that all reasonable action to resolve the complaint</w:t>
      </w:r>
      <w:r w:rsidR="000E437F">
        <w:t xml:space="preserve"> has been taken</w:t>
      </w:r>
      <w:r w:rsidRPr="00AA3115">
        <w:t xml:space="preserve"> and that the </w:t>
      </w:r>
      <w:r w:rsidR="000E437F">
        <w:t>Complaints Procedure</w:t>
      </w:r>
      <w:r w:rsidR="004376EF" w:rsidRPr="004376EF">
        <w:t xml:space="preserve"> </w:t>
      </w:r>
      <w:r w:rsidR="004376EF" w:rsidRPr="00AA3115">
        <w:t>has</w:t>
      </w:r>
      <w:r w:rsidR="004376EF">
        <w:t xml:space="preserve"> been</w:t>
      </w:r>
      <w:r w:rsidR="004376EF" w:rsidRPr="00AA3115">
        <w:t xml:space="preserve"> </w:t>
      </w:r>
      <w:r w:rsidR="004376EF">
        <w:t>fully completed</w:t>
      </w:r>
      <w:r w:rsidRPr="00AA3115">
        <w:t>.</w:t>
      </w:r>
      <w:r w:rsidR="00AF5F31">
        <w:t xml:space="preserve">  </w:t>
      </w:r>
      <w:r w:rsidR="00AF5F31" w:rsidRPr="00AF5F31">
        <w:t>Correspondence received from the complainant subsequent to closure should be kept on file, indefinitely, as should notes of telephone calls and any further personal calls referring to the matter. This will be important if the DfE asks for copies later.</w:t>
      </w:r>
    </w:p>
    <w:p w14:paraId="78AA0DDA" w14:textId="77777777" w:rsidR="000E437F" w:rsidRPr="00AA3115" w:rsidRDefault="000E437F" w:rsidP="000E437F">
      <w:pPr>
        <w:pStyle w:val="Footer"/>
        <w:numPr>
          <w:ilvl w:val="1"/>
          <w:numId w:val="32"/>
        </w:numPr>
        <w:tabs>
          <w:tab w:val="clear" w:pos="4153"/>
          <w:tab w:val="clear" w:pos="8306"/>
        </w:tabs>
        <w:spacing w:after="240"/>
        <w:ind w:left="284" w:right="28" w:hanging="284"/>
        <w:jc w:val="both"/>
      </w:pPr>
      <w:r>
        <w:t xml:space="preserve">If deadlines set out within the Complaints Procedure are not met (without a valid reason), </w:t>
      </w:r>
      <w:r w:rsidRPr="000E437F">
        <w:t>the complaint will be closed at the end of the last stage reached</w:t>
      </w:r>
      <w:r w:rsidR="002468DD">
        <w:t>.</w:t>
      </w:r>
    </w:p>
    <w:p w14:paraId="78AA0DDB" w14:textId="77777777" w:rsidR="00AA3115" w:rsidRPr="00AA3115" w:rsidRDefault="00AA3115" w:rsidP="000E437F">
      <w:pPr>
        <w:pStyle w:val="Footer"/>
        <w:numPr>
          <w:ilvl w:val="1"/>
          <w:numId w:val="32"/>
        </w:numPr>
        <w:tabs>
          <w:tab w:val="clear" w:pos="4153"/>
          <w:tab w:val="clear" w:pos="8306"/>
        </w:tabs>
        <w:ind w:left="284" w:right="26" w:hanging="284"/>
        <w:jc w:val="both"/>
      </w:pPr>
      <w:r w:rsidRPr="00AA3115">
        <w:t xml:space="preserve">In exceptional circumstances, closure may occur before a complaint has reached </w:t>
      </w:r>
      <w:r w:rsidR="002468DD">
        <w:t>S</w:t>
      </w:r>
      <w:r w:rsidRPr="00AA3115">
        <w:t xml:space="preserve">tage </w:t>
      </w:r>
      <w:r w:rsidR="002468DD">
        <w:t>Four</w:t>
      </w:r>
      <w:r w:rsidRPr="00AA3115">
        <w:t xml:space="preserve"> of the procedure. This is because a complaints panel takes considerable time and effort to set up and </w:t>
      </w:r>
      <w:r w:rsidR="002468DD">
        <w:t xml:space="preserve">so it </w:t>
      </w:r>
      <w:r w:rsidRPr="00AA3115">
        <w:t xml:space="preserve">must be </w:t>
      </w:r>
      <w:r w:rsidR="002468DD">
        <w:t>clear</w:t>
      </w:r>
      <w:r w:rsidRPr="00AA3115">
        <w:t xml:space="preserve"> that it is likely to assist the process of investigating the complaint.</w:t>
      </w:r>
    </w:p>
    <w:p w14:paraId="78AA0DDC" w14:textId="77777777" w:rsidR="00AA3115" w:rsidRPr="00AA3115" w:rsidRDefault="00AA3115" w:rsidP="000E437F">
      <w:pPr>
        <w:pStyle w:val="Footer"/>
        <w:tabs>
          <w:tab w:val="left" w:pos="1440"/>
        </w:tabs>
        <w:ind w:right="26"/>
        <w:jc w:val="both"/>
      </w:pPr>
    </w:p>
    <w:p w14:paraId="78AA0DDD" w14:textId="77777777" w:rsidR="00AA3115" w:rsidRPr="00AA3115" w:rsidRDefault="00AA3115" w:rsidP="002468DD">
      <w:pPr>
        <w:pStyle w:val="Footer"/>
        <w:tabs>
          <w:tab w:val="clear" w:pos="4153"/>
          <w:tab w:val="clear" w:pos="8306"/>
        </w:tabs>
        <w:ind w:left="284" w:right="26"/>
        <w:jc w:val="both"/>
      </w:pPr>
      <w:r w:rsidRPr="00AA3115">
        <w:t xml:space="preserve">The </w:t>
      </w:r>
      <w:r w:rsidR="002468DD">
        <w:t>C</w:t>
      </w:r>
      <w:r w:rsidRPr="00AA3115">
        <w:t xml:space="preserve">hair of </w:t>
      </w:r>
      <w:r w:rsidR="002468DD">
        <w:t>G</w:t>
      </w:r>
      <w:r w:rsidRPr="00AA3115">
        <w:t>overnors</w:t>
      </w:r>
      <w:r w:rsidR="002468DD">
        <w:t xml:space="preserve"> (</w:t>
      </w:r>
      <w:r w:rsidR="002468DD" w:rsidRPr="002468DD">
        <w:t>or</w:t>
      </w:r>
      <w:r w:rsidRPr="002468DD">
        <w:rPr>
          <w:iCs/>
        </w:rPr>
        <w:t xml:space="preserve"> designated </w:t>
      </w:r>
      <w:r w:rsidR="002468DD" w:rsidRPr="002468DD">
        <w:rPr>
          <w:iCs/>
        </w:rPr>
        <w:t>G</w:t>
      </w:r>
      <w:r w:rsidRPr="002468DD">
        <w:rPr>
          <w:iCs/>
        </w:rPr>
        <w:t>overnor</w:t>
      </w:r>
      <w:r w:rsidR="002468DD">
        <w:rPr>
          <w:iCs/>
        </w:rPr>
        <w:t>)</w:t>
      </w:r>
      <w:r w:rsidRPr="00AA3115">
        <w:rPr>
          <w:i/>
          <w:iCs/>
        </w:rPr>
        <w:t xml:space="preserve"> </w:t>
      </w:r>
      <w:r w:rsidRPr="00AA3115">
        <w:t xml:space="preserve">may decide, therefore, that every reasonable action has been undertaken to resolve the complaint and that a </w:t>
      </w:r>
      <w:r w:rsidR="002468DD">
        <w:t>C</w:t>
      </w:r>
      <w:r w:rsidRPr="00AA3115">
        <w:t xml:space="preserve">omplaints </w:t>
      </w:r>
      <w:r w:rsidR="002468DD">
        <w:t>P</w:t>
      </w:r>
      <w:r w:rsidRPr="00AA3115">
        <w:t>anel would not help to move things forward.</w:t>
      </w:r>
    </w:p>
    <w:p w14:paraId="78AA0DDE" w14:textId="77777777" w:rsidR="00AA3115" w:rsidRPr="00AA3115" w:rsidRDefault="00AA3115" w:rsidP="000E437F">
      <w:pPr>
        <w:pStyle w:val="Footer"/>
        <w:tabs>
          <w:tab w:val="left" w:pos="1440"/>
        </w:tabs>
        <w:ind w:right="26"/>
        <w:jc w:val="both"/>
      </w:pPr>
    </w:p>
    <w:p w14:paraId="78AA0DDF" w14:textId="77777777" w:rsidR="00AA3115" w:rsidRPr="00AA3115" w:rsidRDefault="00F6198B" w:rsidP="000E437F">
      <w:pPr>
        <w:pStyle w:val="Footer"/>
        <w:tabs>
          <w:tab w:val="left" w:pos="1440"/>
        </w:tabs>
        <w:ind w:right="26"/>
        <w:jc w:val="both"/>
      </w:pPr>
      <w:r>
        <w:t>If a complainant has</w:t>
      </w:r>
      <w:r w:rsidR="00AA3115" w:rsidRPr="00AA3115">
        <w:t xml:space="preserve"> </w:t>
      </w:r>
      <w:r>
        <w:t>completed</w:t>
      </w:r>
      <w:r w:rsidR="00AA3115" w:rsidRPr="00AA3115">
        <w:t xml:space="preserve"> the school’s </w:t>
      </w:r>
      <w:r w:rsidR="002468DD">
        <w:t>C</w:t>
      </w:r>
      <w:r w:rsidR="00AA3115" w:rsidRPr="00AA3115">
        <w:t xml:space="preserve">omplaints </w:t>
      </w:r>
      <w:r w:rsidR="002468DD">
        <w:t>P</w:t>
      </w:r>
      <w:r w:rsidR="00AA3115" w:rsidRPr="00AA3115">
        <w:t xml:space="preserve">rocedures (with or without recourse to a </w:t>
      </w:r>
      <w:r w:rsidR="002468DD">
        <w:t>C</w:t>
      </w:r>
      <w:r w:rsidR="00AA3115" w:rsidRPr="00AA3115">
        <w:t xml:space="preserve">omplaints </w:t>
      </w:r>
      <w:r w:rsidR="002468DD">
        <w:t>P</w:t>
      </w:r>
      <w:r w:rsidR="00AA3115" w:rsidRPr="00AA3115">
        <w:t xml:space="preserve">anel) and </w:t>
      </w:r>
      <w:r>
        <w:t>is</w:t>
      </w:r>
      <w:r w:rsidR="00AA3115" w:rsidRPr="00AA3115">
        <w:t xml:space="preserve"> still unhappy with the outcome or decision from the </w:t>
      </w:r>
      <w:r w:rsidR="002468DD">
        <w:t>G</w:t>
      </w:r>
      <w:r w:rsidR="00AA3115" w:rsidRPr="00AA3115">
        <w:t xml:space="preserve">overning </w:t>
      </w:r>
      <w:r w:rsidR="002468DD">
        <w:t>B</w:t>
      </w:r>
      <w:r w:rsidR="00AA3115" w:rsidRPr="00AA3115">
        <w:t xml:space="preserve">ody, </w:t>
      </w:r>
      <w:r w:rsidRPr="00F6198B">
        <w:t>they have the right to refer their complaint to the Secretary of State</w:t>
      </w:r>
      <w:r w:rsidR="00AA3115" w:rsidRPr="00AA3115">
        <w:t xml:space="preserve"> by writing to the address below:</w:t>
      </w:r>
    </w:p>
    <w:p w14:paraId="78AA0DE0" w14:textId="77777777" w:rsidR="00AA3115" w:rsidRPr="00AA3115" w:rsidRDefault="00AA3115" w:rsidP="000E437F">
      <w:pPr>
        <w:pStyle w:val="Footer"/>
        <w:tabs>
          <w:tab w:val="left" w:pos="1440"/>
        </w:tabs>
        <w:ind w:right="26"/>
        <w:jc w:val="both"/>
      </w:pPr>
    </w:p>
    <w:p w14:paraId="78AA0DE1" w14:textId="77777777" w:rsidR="002468DD" w:rsidRPr="002468DD" w:rsidRDefault="002468DD" w:rsidP="002468DD">
      <w:pPr>
        <w:pStyle w:val="Footer"/>
        <w:tabs>
          <w:tab w:val="left" w:pos="1440"/>
        </w:tabs>
        <w:ind w:right="26"/>
      </w:pPr>
      <w:r w:rsidRPr="002468DD">
        <w:t>Department for Education</w:t>
      </w:r>
    </w:p>
    <w:p w14:paraId="78AA0DE2" w14:textId="77777777" w:rsidR="002468DD" w:rsidRPr="002468DD" w:rsidRDefault="002468DD" w:rsidP="002468DD">
      <w:pPr>
        <w:pStyle w:val="Footer"/>
        <w:tabs>
          <w:tab w:val="left" w:pos="1440"/>
        </w:tabs>
        <w:ind w:right="26"/>
      </w:pPr>
      <w:r w:rsidRPr="002468DD">
        <w:t>School Complaints Unit</w:t>
      </w:r>
    </w:p>
    <w:p w14:paraId="78AA0DE3" w14:textId="77777777" w:rsidR="002468DD" w:rsidRPr="002468DD" w:rsidRDefault="002468DD" w:rsidP="002468DD">
      <w:pPr>
        <w:pStyle w:val="Footer"/>
        <w:tabs>
          <w:tab w:val="left" w:pos="1440"/>
        </w:tabs>
        <w:ind w:right="26"/>
      </w:pPr>
      <w:r w:rsidRPr="002468DD">
        <w:t>Ministerial and Public Communications Division</w:t>
      </w:r>
    </w:p>
    <w:p w14:paraId="78AA0DE4" w14:textId="77777777" w:rsidR="002468DD" w:rsidRPr="002468DD" w:rsidRDefault="002468DD" w:rsidP="002468DD">
      <w:pPr>
        <w:pStyle w:val="Footer"/>
        <w:tabs>
          <w:tab w:val="left" w:pos="1440"/>
        </w:tabs>
        <w:ind w:right="26"/>
      </w:pPr>
      <w:r w:rsidRPr="002468DD">
        <w:t>2nd Floor, Piccadilly Gate</w:t>
      </w:r>
    </w:p>
    <w:p w14:paraId="78AA0DE5" w14:textId="77777777" w:rsidR="002468DD" w:rsidRPr="002468DD" w:rsidRDefault="002468DD" w:rsidP="002468DD">
      <w:pPr>
        <w:pStyle w:val="Footer"/>
        <w:tabs>
          <w:tab w:val="left" w:pos="1440"/>
        </w:tabs>
        <w:ind w:right="26"/>
      </w:pPr>
      <w:r w:rsidRPr="002468DD">
        <w:t>Store Street</w:t>
      </w:r>
    </w:p>
    <w:p w14:paraId="78AA0DE6" w14:textId="77777777" w:rsidR="002468DD" w:rsidRPr="002468DD" w:rsidRDefault="002468DD" w:rsidP="002468DD">
      <w:pPr>
        <w:pStyle w:val="Footer"/>
        <w:tabs>
          <w:tab w:val="left" w:pos="1440"/>
        </w:tabs>
        <w:ind w:right="26"/>
      </w:pPr>
      <w:r w:rsidRPr="002468DD">
        <w:t>Manchester</w:t>
      </w:r>
    </w:p>
    <w:p w14:paraId="78AA0DE7" w14:textId="77777777" w:rsidR="002468DD" w:rsidRPr="002468DD" w:rsidRDefault="002468DD" w:rsidP="002468DD">
      <w:pPr>
        <w:pStyle w:val="Footer"/>
        <w:tabs>
          <w:tab w:val="left" w:pos="1440"/>
        </w:tabs>
        <w:ind w:right="26"/>
      </w:pPr>
      <w:r w:rsidRPr="002468DD">
        <w:t>M1 2WD</w:t>
      </w:r>
    </w:p>
    <w:p w14:paraId="78AA0DE8" w14:textId="77777777" w:rsidR="00AA3115" w:rsidRPr="00AA3115" w:rsidRDefault="00AA3115" w:rsidP="000E437F">
      <w:pPr>
        <w:pStyle w:val="Footer"/>
        <w:tabs>
          <w:tab w:val="left" w:pos="1440"/>
        </w:tabs>
        <w:ind w:right="26"/>
        <w:jc w:val="both"/>
      </w:pPr>
    </w:p>
    <w:p w14:paraId="78AA0DE9" w14:textId="77777777" w:rsidR="003A3ED3" w:rsidRDefault="00F6198B" w:rsidP="00F6198B">
      <w:pPr>
        <w:pStyle w:val="Footer"/>
        <w:tabs>
          <w:tab w:val="left" w:pos="1440"/>
        </w:tabs>
        <w:ind w:right="26"/>
        <w:jc w:val="both"/>
        <w:rPr>
          <w:b/>
        </w:rPr>
      </w:pPr>
      <w:r w:rsidRPr="00F6198B">
        <w:t>The Secretary of State has a duty to consider all complaints raised however they can only act where the G</w:t>
      </w:r>
      <w:r>
        <w:t xml:space="preserve">overning </w:t>
      </w:r>
      <w:r w:rsidRPr="00F6198B">
        <w:t>B</w:t>
      </w:r>
      <w:r>
        <w:t>ody</w:t>
      </w:r>
      <w:r w:rsidRPr="00F6198B">
        <w:t xml:space="preserve"> has acted unlawfully or unreasonably and where it is expedient or practical to do so.</w:t>
      </w:r>
      <w:r>
        <w:t xml:space="preserve">  </w:t>
      </w:r>
      <w:r w:rsidRPr="00F6198B">
        <w:t>The Secretary of State’s powers, in respect of state-maintained schools in England, are delegated to the School Complaints Unit.</w:t>
      </w:r>
      <w:r>
        <w:t xml:space="preserve">  </w:t>
      </w:r>
      <w:r w:rsidRPr="00F6198B">
        <w:t xml:space="preserve">The School Complaints Unit will examine if the complaint </w:t>
      </w:r>
      <w:r>
        <w:t>procedure</w:t>
      </w:r>
      <w:r w:rsidRPr="00F6198B">
        <w:t xml:space="preserve"> and any other relevant statutory policies were followed in accordance with the provisions they set out. The School Complaints Unit also examines policies to determine if they adhere to education legislation. </w:t>
      </w:r>
      <w:r w:rsidRPr="00F6198B">
        <w:rPr>
          <w:b/>
        </w:rPr>
        <w:t>However, the department will not re-investigate the substance of the complaint. This remains the responsibility of schools.</w:t>
      </w:r>
      <w:bookmarkStart w:id="4" w:name="_Toc41268"/>
      <w:r w:rsidR="003A3ED3">
        <w:rPr>
          <w:b/>
        </w:rPr>
        <w:tab/>
      </w:r>
      <w:bookmarkEnd w:id="4"/>
    </w:p>
    <w:p w14:paraId="78AA0DEA" w14:textId="77777777" w:rsidR="003A3ED3" w:rsidRDefault="003A3ED3">
      <w:pPr>
        <w:rPr>
          <w:rFonts w:ascii="Arial" w:hAnsi="Arial"/>
          <w:b/>
        </w:rPr>
      </w:pPr>
      <w:r>
        <w:rPr>
          <w:b/>
        </w:rPr>
        <w:br w:type="page"/>
      </w:r>
    </w:p>
    <w:p w14:paraId="78AA0DEB" w14:textId="77777777" w:rsidR="0045118E" w:rsidRDefault="0045118E" w:rsidP="003A3ED3">
      <w:pPr>
        <w:pStyle w:val="Footer"/>
        <w:tabs>
          <w:tab w:val="clear" w:pos="4153"/>
          <w:tab w:val="clear" w:pos="8306"/>
        </w:tabs>
        <w:ind w:left="709" w:hanging="709"/>
        <w:rPr>
          <w:rFonts w:cs="Arial"/>
          <w:lang w:val="en"/>
        </w:rPr>
      </w:pPr>
    </w:p>
    <w:p w14:paraId="78AA0DEC" w14:textId="77777777" w:rsidR="0045118E" w:rsidRDefault="0045118E" w:rsidP="001F7209">
      <w:pPr>
        <w:pStyle w:val="Footer"/>
        <w:tabs>
          <w:tab w:val="clear" w:pos="4153"/>
          <w:tab w:val="clear" w:pos="8306"/>
          <w:tab w:val="left" w:pos="1440"/>
        </w:tabs>
        <w:ind w:left="709" w:right="26" w:hanging="709"/>
        <w:jc w:val="both"/>
      </w:pPr>
    </w:p>
    <w:p w14:paraId="78AA0DED" w14:textId="77777777" w:rsidR="0045118E" w:rsidRPr="00A32671" w:rsidRDefault="00A32671" w:rsidP="001F7209">
      <w:pPr>
        <w:pStyle w:val="Footer"/>
        <w:tabs>
          <w:tab w:val="clear" w:pos="4153"/>
          <w:tab w:val="clear" w:pos="8306"/>
          <w:tab w:val="left" w:pos="1440"/>
        </w:tabs>
        <w:ind w:left="709" w:right="26" w:hanging="709"/>
        <w:jc w:val="both"/>
        <w:rPr>
          <w:b/>
          <w:sz w:val="40"/>
          <w:szCs w:val="40"/>
          <w:u w:val="single"/>
        </w:rPr>
      </w:pPr>
      <w:r w:rsidRPr="00A32671">
        <w:rPr>
          <w:b/>
          <w:sz w:val="40"/>
          <w:szCs w:val="40"/>
          <w:u w:val="single"/>
        </w:rPr>
        <w:t>UNREASONABLY PERSISTENT COMPLAINANTS</w:t>
      </w:r>
    </w:p>
    <w:p w14:paraId="78AA0DEE" w14:textId="77777777" w:rsidR="0045118E" w:rsidRDefault="0045118E" w:rsidP="001F7209">
      <w:pPr>
        <w:pStyle w:val="Footer"/>
        <w:tabs>
          <w:tab w:val="clear" w:pos="4153"/>
          <w:tab w:val="clear" w:pos="8306"/>
          <w:tab w:val="left" w:pos="1440"/>
        </w:tabs>
        <w:ind w:left="709" w:right="26" w:hanging="709"/>
        <w:jc w:val="both"/>
        <w:rPr>
          <w:b/>
          <w:sz w:val="32"/>
        </w:rPr>
      </w:pPr>
    </w:p>
    <w:p w14:paraId="78AA0DEF" w14:textId="77777777" w:rsidR="0045118E" w:rsidRDefault="00073478" w:rsidP="00236B4E">
      <w:pPr>
        <w:pStyle w:val="BodyTextIndent"/>
        <w:tabs>
          <w:tab w:val="clear" w:pos="567"/>
          <w:tab w:val="clear" w:pos="1080"/>
          <w:tab w:val="clear" w:pos="1418"/>
          <w:tab w:val="clear" w:pos="1701"/>
          <w:tab w:val="clear" w:pos="2552"/>
          <w:tab w:val="clear" w:pos="4253"/>
          <w:tab w:val="clear" w:pos="4820"/>
          <w:tab w:val="clear" w:pos="6521"/>
        </w:tabs>
        <w:ind w:left="0" w:firstLine="0"/>
        <w:jc w:val="both"/>
        <w:rPr>
          <w:rFonts w:ascii="Arial" w:hAnsi="Arial" w:cs="Arial"/>
        </w:rPr>
      </w:pPr>
      <w:r>
        <w:rPr>
          <w:rFonts w:ascii="Arial" w:hAnsi="Arial" w:cs="Arial"/>
        </w:rPr>
        <w:t>The great majority of people with complaints or concerns about the school behave</w:t>
      </w:r>
      <w:r w:rsidR="001F7209">
        <w:rPr>
          <w:rFonts w:ascii="Arial" w:hAnsi="Arial" w:cs="Arial"/>
        </w:rPr>
        <w:t xml:space="preserve"> </w:t>
      </w:r>
      <w:r>
        <w:rPr>
          <w:rFonts w:ascii="Arial" w:hAnsi="Arial" w:cs="Arial"/>
        </w:rPr>
        <w:t>reasonably in pursuing their complaint. This means that they:</w:t>
      </w:r>
    </w:p>
    <w:p w14:paraId="78AA0DF0" w14:textId="77777777" w:rsidR="0045118E" w:rsidRPr="00A32671" w:rsidRDefault="0045118E" w:rsidP="001F7209">
      <w:pPr>
        <w:ind w:left="709" w:hanging="709"/>
        <w:jc w:val="both"/>
        <w:rPr>
          <w:rFonts w:ascii="Arial" w:hAnsi="Arial" w:cs="Arial"/>
          <w:sz w:val="12"/>
          <w:szCs w:val="12"/>
        </w:rPr>
      </w:pPr>
    </w:p>
    <w:p w14:paraId="78AA0DF1" w14:textId="77777777" w:rsidR="0045118E" w:rsidRDefault="00073478" w:rsidP="00236B4E">
      <w:pPr>
        <w:numPr>
          <w:ilvl w:val="0"/>
          <w:numId w:val="3"/>
        </w:numPr>
        <w:tabs>
          <w:tab w:val="clear" w:pos="1080"/>
        </w:tabs>
        <w:spacing w:after="80"/>
        <w:ind w:left="284" w:hanging="284"/>
        <w:jc w:val="both"/>
        <w:rPr>
          <w:rFonts w:ascii="Arial" w:hAnsi="Arial" w:cs="Arial"/>
        </w:rPr>
      </w:pPr>
      <w:r>
        <w:rPr>
          <w:rFonts w:ascii="Arial" w:hAnsi="Arial" w:cs="Arial"/>
        </w:rPr>
        <w:t>treat all school staff with courtesy and respect;</w:t>
      </w:r>
    </w:p>
    <w:p w14:paraId="78AA0DF2" w14:textId="77777777" w:rsidR="0045118E" w:rsidRDefault="00073478" w:rsidP="00236B4E">
      <w:pPr>
        <w:numPr>
          <w:ilvl w:val="0"/>
          <w:numId w:val="3"/>
        </w:numPr>
        <w:tabs>
          <w:tab w:val="clear" w:pos="1080"/>
        </w:tabs>
        <w:spacing w:after="80"/>
        <w:ind w:left="284" w:hanging="284"/>
        <w:jc w:val="both"/>
        <w:rPr>
          <w:rFonts w:ascii="Arial" w:hAnsi="Arial" w:cs="Arial"/>
        </w:rPr>
      </w:pPr>
      <w:r>
        <w:rPr>
          <w:rFonts w:ascii="Arial" w:hAnsi="Arial" w:cs="Arial"/>
        </w:rPr>
        <w:t>respect the needs of pupils and staff within the school;</w:t>
      </w:r>
    </w:p>
    <w:p w14:paraId="78AA0DF3" w14:textId="77777777" w:rsidR="0045118E" w:rsidRDefault="00073478" w:rsidP="00236B4E">
      <w:pPr>
        <w:numPr>
          <w:ilvl w:val="0"/>
          <w:numId w:val="3"/>
        </w:numPr>
        <w:tabs>
          <w:tab w:val="clear" w:pos="1080"/>
        </w:tabs>
        <w:spacing w:after="80"/>
        <w:ind w:left="284" w:hanging="284"/>
        <w:jc w:val="both"/>
        <w:rPr>
          <w:rFonts w:ascii="Arial" w:hAnsi="Arial" w:cs="Arial"/>
        </w:rPr>
      </w:pPr>
      <w:r>
        <w:rPr>
          <w:rFonts w:ascii="Arial" w:hAnsi="Arial" w:cs="Arial"/>
        </w:rPr>
        <w:t>avoid the use of violence (including threats of violence) towards people and property;</w:t>
      </w:r>
    </w:p>
    <w:p w14:paraId="78AA0DF4" w14:textId="77777777" w:rsidR="0045118E" w:rsidRDefault="00073478" w:rsidP="00236B4E">
      <w:pPr>
        <w:numPr>
          <w:ilvl w:val="0"/>
          <w:numId w:val="3"/>
        </w:numPr>
        <w:tabs>
          <w:tab w:val="clear" w:pos="1080"/>
        </w:tabs>
        <w:spacing w:after="80"/>
        <w:ind w:left="284" w:hanging="284"/>
        <w:jc w:val="both"/>
        <w:rPr>
          <w:rFonts w:ascii="Arial" w:hAnsi="Arial" w:cs="Arial"/>
        </w:rPr>
      </w:pPr>
      <w:r>
        <w:rPr>
          <w:rFonts w:ascii="Arial" w:hAnsi="Arial" w:cs="Arial"/>
        </w:rPr>
        <w:t>do not use intimidating/aggressive behaviour or inappropriate language towards school staff;</w:t>
      </w:r>
    </w:p>
    <w:p w14:paraId="78AA0DF5" w14:textId="77777777" w:rsidR="0045118E" w:rsidRDefault="00073478" w:rsidP="00236B4E">
      <w:pPr>
        <w:numPr>
          <w:ilvl w:val="0"/>
          <w:numId w:val="3"/>
        </w:numPr>
        <w:tabs>
          <w:tab w:val="clear" w:pos="1080"/>
        </w:tabs>
        <w:spacing w:after="80"/>
        <w:ind w:left="284" w:hanging="284"/>
        <w:jc w:val="both"/>
        <w:rPr>
          <w:rFonts w:ascii="Arial" w:hAnsi="Arial" w:cs="Arial"/>
        </w:rPr>
      </w:pPr>
      <w:r>
        <w:rPr>
          <w:rFonts w:ascii="Arial" w:hAnsi="Arial" w:cs="Arial"/>
        </w:rPr>
        <w:t>recognise the time constraints under which members of staff work and allow the school a reasonable time to respond to a complaint;</w:t>
      </w:r>
    </w:p>
    <w:p w14:paraId="78AA0DF6" w14:textId="77777777" w:rsidR="0045118E" w:rsidRDefault="00073478" w:rsidP="00236B4E">
      <w:pPr>
        <w:numPr>
          <w:ilvl w:val="0"/>
          <w:numId w:val="3"/>
        </w:numPr>
        <w:tabs>
          <w:tab w:val="clear" w:pos="1080"/>
        </w:tabs>
        <w:spacing w:after="80"/>
        <w:ind w:left="284" w:hanging="284"/>
        <w:jc w:val="both"/>
        <w:rPr>
          <w:rFonts w:ascii="Arial" w:hAnsi="Arial" w:cs="Arial"/>
        </w:rPr>
      </w:pPr>
      <w:r>
        <w:rPr>
          <w:rFonts w:ascii="Arial" w:hAnsi="Arial" w:cs="Arial"/>
        </w:rPr>
        <w:t>recognise that resolving a specific problem can sometimes take some time;</w:t>
      </w:r>
    </w:p>
    <w:p w14:paraId="78AA0DF7" w14:textId="77777777" w:rsidR="0045118E" w:rsidRDefault="00073478" w:rsidP="00236B4E">
      <w:pPr>
        <w:numPr>
          <w:ilvl w:val="0"/>
          <w:numId w:val="3"/>
        </w:numPr>
        <w:tabs>
          <w:tab w:val="clear" w:pos="1080"/>
        </w:tabs>
        <w:ind w:left="284" w:hanging="284"/>
        <w:jc w:val="both"/>
        <w:rPr>
          <w:rFonts w:ascii="Arial" w:hAnsi="Arial" w:cs="Arial"/>
        </w:rPr>
      </w:pPr>
      <w:r>
        <w:rPr>
          <w:rFonts w:ascii="Arial" w:hAnsi="Arial" w:cs="Arial"/>
        </w:rPr>
        <w:t xml:space="preserve">follow the school’s complaints procedures. </w:t>
      </w:r>
    </w:p>
    <w:p w14:paraId="78AA0DF8" w14:textId="77777777" w:rsidR="0045118E" w:rsidRDefault="0045118E" w:rsidP="001F7209">
      <w:pPr>
        <w:jc w:val="both"/>
        <w:rPr>
          <w:rFonts w:ascii="Arial" w:hAnsi="Arial" w:cs="Arial"/>
        </w:rPr>
      </w:pPr>
    </w:p>
    <w:p w14:paraId="78AA0DF9" w14:textId="77777777" w:rsidR="0045118E" w:rsidRDefault="00073478" w:rsidP="00236B4E">
      <w:pPr>
        <w:jc w:val="both"/>
        <w:rPr>
          <w:rFonts w:ascii="Arial" w:hAnsi="Arial" w:cs="Arial"/>
        </w:rPr>
      </w:pPr>
      <w:r>
        <w:rPr>
          <w:rFonts w:ascii="Arial" w:hAnsi="Arial" w:cs="Arial"/>
        </w:rPr>
        <w:t>However, a small number of complainants may be deemed</w:t>
      </w:r>
      <w:r w:rsidR="00F13861">
        <w:rPr>
          <w:rFonts w:ascii="Arial" w:hAnsi="Arial" w:cs="Arial"/>
        </w:rPr>
        <w:t xml:space="preserve"> </w:t>
      </w:r>
      <w:r>
        <w:rPr>
          <w:rFonts w:ascii="Arial" w:hAnsi="Arial" w:cs="Arial"/>
        </w:rPr>
        <w:t>“</w:t>
      </w:r>
      <w:r>
        <w:rPr>
          <w:rFonts w:ascii="Arial" w:hAnsi="Arial" w:cs="Arial"/>
          <w:b/>
          <w:bCs/>
        </w:rPr>
        <w:t>unreasonably persistent complainants”</w:t>
      </w:r>
      <w:r>
        <w:rPr>
          <w:rFonts w:ascii="Arial" w:hAnsi="Arial" w:cs="Arial"/>
        </w:rPr>
        <w:t>. This means that, in</w:t>
      </w:r>
      <w:r w:rsidR="00F13861">
        <w:rPr>
          <w:rFonts w:ascii="Arial" w:hAnsi="Arial" w:cs="Arial"/>
        </w:rPr>
        <w:t xml:space="preserve"> c</w:t>
      </w:r>
      <w:r>
        <w:rPr>
          <w:rFonts w:ascii="Arial" w:hAnsi="Arial" w:cs="Arial"/>
        </w:rPr>
        <w:t>omplaining about issues, either formally or informally, they behave unreasonably, for example by:</w:t>
      </w:r>
    </w:p>
    <w:p w14:paraId="78AA0DFA" w14:textId="77777777" w:rsidR="0045118E" w:rsidRPr="00A32671" w:rsidRDefault="0045118E" w:rsidP="00F13861">
      <w:pPr>
        <w:pStyle w:val="BodyTextIndent2"/>
        <w:ind w:left="0"/>
        <w:jc w:val="both"/>
        <w:rPr>
          <w:bCs w:val="0"/>
          <w:i w:val="0"/>
          <w:iCs w:val="0"/>
          <w:color w:val="auto"/>
          <w:sz w:val="12"/>
          <w:szCs w:val="12"/>
        </w:rPr>
      </w:pPr>
    </w:p>
    <w:p w14:paraId="78AA0DFB" w14:textId="77777777" w:rsidR="0045118E" w:rsidRDefault="00073478" w:rsidP="00236B4E">
      <w:pPr>
        <w:pStyle w:val="BodyTextIndent2"/>
        <w:numPr>
          <w:ilvl w:val="0"/>
          <w:numId w:val="5"/>
        </w:numPr>
        <w:tabs>
          <w:tab w:val="clear" w:pos="1440"/>
        </w:tabs>
        <w:spacing w:after="80"/>
        <w:ind w:left="284" w:hanging="284"/>
        <w:jc w:val="both"/>
        <w:rPr>
          <w:bCs w:val="0"/>
          <w:i w:val="0"/>
          <w:iCs w:val="0"/>
          <w:color w:val="auto"/>
          <w:szCs w:val="20"/>
        </w:rPr>
      </w:pPr>
      <w:r>
        <w:rPr>
          <w:bCs w:val="0"/>
          <w:i w:val="0"/>
          <w:iCs w:val="0"/>
          <w:color w:val="auto"/>
          <w:szCs w:val="20"/>
        </w:rPr>
        <w:t>actions which are obsessive, persistent, harassing, prolific, repetitious; and/or</w:t>
      </w:r>
    </w:p>
    <w:p w14:paraId="78AA0DFC" w14:textId="77777777" w:rsidR="0045118E" w:rsidRDefault="00073478" w:rsidP="00236B4E">
      <w:pPr>
        <w:pStyle w:val="BodyTextIndent2"/>
        <w:numPr>
          <w:ilvl w:val="0"/>
          <w:numId w:val="5"/>
        </w:numPr>
        <w:tabs>
          <w:tab w:val="clear" w:pos="1440"/>
        </w:tabs>
        <w:spacing w:after="80"/>
        <w:ind w:left="284" w:hanging="284"/>
        <w:jc w:val="both"/>
        <w:rPr>
          <w:bCs w:val="0"/>
          <w:i w:val="0"/>
          <w:iCs w:val="0"/>
          <w:color w:val="auto"/>
          <w:szCs w:val="20"/>
        </w:rPr>
      </w:pPr>
      <w:r>
        <w:rPr>
          <w:bCs w:val="0"/>
          <w:i w:val="0"/>
          <w:iCs w:val="0"/>
          <w:color w:val="auto"/>
          <w:szCs w:val="20"/>
        </w:rPr>
        <w:t>prolific correspondence or excessive e-mail or telephone contact about a concern or complaint; and/or</w:t>
      </w:r>
    </w:p>
    <w:p w14:paraId="78AA0DFD" w14:textId="77777777" w:rsidR="0045118E" w:rsidRDefault="00073478" w:rsidP="00236B4E">
      <w:pPr>
        <w:pStyle w:val="BodyTextIndent2"/>
        <w:numPr>
          <w:ilvl w:val="0"/>
          <w:numId w:val="5"/>
        </w:numPr>
        <w:tabs>
          <w:tab w:val="clear" w:pos="1440"/>
        </w:tabs>
        <w:spacing w:after="80"/>
        <w:ind w:left="284" w:hanging="284"/>
        <w:jc w:val="both"/>
        <w:rPr>
          <w:bCs w:val="0"/>
          <w:i w:val="0"/>
          <w:iCs w:val="0"/>
          <w:color w:val="auto"/>
          <w:szCs w:val="20"/>
        </w:rPr>
      </w:pPr>
      <w:r>
        <w:rPr>
          <w:bCs w:val="0"/>
          <w:i w:val="0"/>
          <w:iCs w:val="0"/>
          <w:color w:val="auto"/>
          <w:szCs w:val="20"/>
        </w:rPr>
        <w:t>an insistence upon pursuing unmeritorious complaints and/or unrealistic or unreasonable outcomes; and/or</w:t>
      </w:r>
    </w:p>
    <w:p w14:paraId="78AA0DFE" w14:textId="77777777" w:rsidR="0045118E" w:rsidRDefault="00073478" w:rsidP="00236B4E">
      <w:pPr>
        <w:pStyle w:val="BodyTextIndent2"/>
        <w:numPr>
          <w:ilvl w:val="0"/>
          <w:numId w:val="5"/>
        </w:numPr>
        <w:tabs>
          <w:tab w:val="clear" w:pos="1440"/>
        </w:tabs>
        <w:ind w:left="284" w:hanging="284"/>
        <w:jc w:val="both"/>
        <w:rPr>
          <w:bCs w:val="0"/>
          <w:i w:val="0"/>
          <w:iCs w:val="0"/>
          <w:color w:val="auto"/>
          <w:szCs w:val="20"/>
        </w:rPr>
      </w:pPr>
      <w:r>
        <w:rPr>
          <w:bCs w:val="0"/>
          <w:i w:val="0"/>
          <w:iCs w:val="0"/>
          <w:color w:val="auto"/>
          <w:szCs w:val="20"/>
        </w:rPr>
        <w:t>an insistence upon pursuing meritorious complaints in an unreasonable manner.</w:t>
      </w:r>
    </w:p>
    <w:p w14:paraId="78AA0DFF" w14:textId="77777777" w:rsidR="0045118E" w:rsidRDefault="0045118E" w:rsidP="001F7209">
      <w:pPr>
        <w:pStyle w:val="BodyTextIndent2"/>
        <w:ind w:left="0"/>
        <w:jc w:val="both"/>
        <w:rPr>
          <w:bCs w:val="0"/>
          <w:i w:val="0"/>
          <w:iCs w:val="0"/>
          <w:color w:val="auto"/>
          <w:szCs w:val="20"/>
        </w:rPr>
      </w:pPr>
    </w:p>
    <w:p w14:paraId="78AA0E00" w14:textId="77777777" w:rsidR="0045118E" w:rsidRDefault="00073478" w:rsidP="00236B4E">
      <w:pPr>
        <w:pStyle w:val="BodyTextIndent2"/>
        <w:ind w:left="0" w:right="-166"/>
        <w:jc w:val="both"/>
        <w:rPr>
          <w:bCs w:val="0"/>
          <w:i w:val="0"/>
          <w:iCs w:val="0"/>
          <w:color w:val="auto"/>
          <w:szCs w:val="20"/>
        </w:rPr>
      </w:pPr>
      <w:r>
        <w:rPr>
          <w:bCs w:val="0"/>
          <w:i w:val="0"/>
          <w:iCs w:val="0"/>
          <w:color w:val="auto"/>
          <w:szCs w:val="20"/>
        </w:rPr>
        <w:t xml:space="preserve">A model procedure for identifying and responding to such complainants is attached as </w:t>
      </w:r>
      <w:r w:rsidRPr="004C1636">
        <w:rPr>
          <w:bCs w:val="0"/>
          <w:i w:val="0"/>
          <w:iCs w:val="0"/>
          <w:color w:val="auto"/>
          <w:szCs w:val="20"/>
        </w:rPr>
        <w:t xml:space="preserve">Appendix </w:t>
      </w:r>
      <w:r w:rsidR="004C1636">
        <w:rPr>
          <w:bCs w:val="0"/>
          <w:i w:val="0"/>
          <w:iCs w:val="0"/>
          <w:color w:val="auto"/>
          <w:szCs w:val="20"/>
        </w:rPr>
        <w:t>A</w:t>
      </w:r>
      <w:r>
        <w:rPr>
          <w:bCs w:val="0"/>
          <w:i w:val="0"/>
          <w:iCs w:val="0"/>
          <w:color w:val="auto"/>
          <w:szCs w:val="20"/>
        </w:rPr>
        <w:t xml:space="preserve">. </w:t>
      </w:r>
    </w:p>
    <w:p w14:paraId="78AA0E01" w14:textId="77777777" w:rsidR="0045118E" w:rsidRDefault="0045118E">
      <w:pPr>
        <w:pStyle w:val="BodyTextIndent2"/>
        <w:ind w:left="0"/>
        <w:rPr>
          <w:bCs w:val="0"/>
          <w:i w:val="0"/>
          <w:iCs w:val="0"/>
          <w:color w:val="auto"/>
          <w:szCs w:val="20"/>
        </w:rPr>
      </w:pPr>
    </w:p>
    <w:p w14:paraId="78AA0E02" w14:textId="77777777" w:rsidR="0045118E" w:rsidRDefault="0045118E">
      <w:pPr>
        <w:pStyle w:val="BodyTextIndent2"/>
        <w:ind w:hanging="360"/>
        <w:rPr>
          <w:bCs w:val="0"/>
          <w:i w:val="0"/>
          <w:iCs w:val="0"/>
          <w:color w:val="auto"/>
          <w:szCs w:val="20"/>
        </w:rPr>
      </w:pPr>
    </w:p>
    <w:p w14:paraId="78AA0E03" w14:textId="77777777" w:rsidR="00025A52" w:rsidRPr="004C1636" w:rsidRDefault="003A3ED3" w:rsidP="004C1636">
      <w:pPr>
        <w:rPr>
          <w:rFonts w:ascii="Arial" w:hAnsi="Arial"/>
          <w:b/>
          <w:sz w:val="32"/>
        </w:rPr>
      </w:pPr>
      <w:r>
        <w:rPr>
          <w:b/>
          <w:sz w:val="32"/>
        </w:rPr>
        <w:br w:type="page"/>
      </w:r>
    </w:p>
    <w:p w14:paraId="78AA0E04" w14:textId="77777777" w:rsidR="0045118E" w:rsidRPr="004C1636" w:rsidRDefault="00073478">
      <w:pPr>
        <w:pStyle w:val="Heading1"/>
        <w:jc w:val="right"/>
        <w:rPr>
          <w:rFonts w:ascii="Arial" w:hAnsi="Arial" w:cs="Arial"/>
          <w:b/>
          <w:sz w:val="32"/>
          <w:u w:val="single"/>
        </w:rPr>
      </w:pPr>
      <w:r w:rsidRPr="004C1636">
        <w:rPr>
          <w:rFonts w:ascii="Arial" w:hAnsi="Arial" w:cs="Arial"/>
          <w:b/>
          <w:sz w:val="32"/>
          <w:u w:val="single"/>
        </w:rPr>
        <w:lastRenderedPageBreak/>
        <w:t xml:space="preserve">Appendix </w:t>
      </w:r>
      <w:r w:rsidR="004C1636" w:rsidRPr="004C1636">
        <w:rPr>
          <w:rFonts w:ascii="Arial" w:hAnsi="Arial" w:cs="Arial"/>
          <w:b/>
          <w:sz w:val="32"/>
          <w:u w:val="single"/>
        </w:rPr>
        <w:t>A</w:t>
      </w:r>
    </w:p>
    <w:p w14:paraId="78AA0E05" w14:textId="77777777" w:rsidR="0045118E" w:rsidRDefault="0045118E"/>
    <w:p w14:paraId="78AA0E06" w14:textId="77777777" w:rsidR="0045118E" w:rsidRPr="00422075" w:rsidRDefault="00073478">
      <w:pPr>
        <w:pStyle w:val="Heading1"/>
        <w:jc w:val="center"/>
        <w:rPr>
          <w:rFonts w:ascii="Arial" w:hAnsi="Arial" w:cs="Arial"/>
          <w:b/>
          <w:bCs/>
          <w:sz w:val="28"/>
          <w:u w:val="single"/>
        </w:rPr>
      </w:pPr>
      <w:r w:rsidRPr="00422075">
        <w:rPr>
          <w:rFonts w:ascii="Arial" w:hAnsi="Arial" w:cs="Arial"/>
          <w:b/>
          <w:bCs/>
          <w:sz w:val="28"/>
          <w:u w:val="single"/>
        </w:rPr>
        <w:t xml:space="preserve">Procedure for Dealing with  </w:t>
      </w:r>
    </w:p>
    <w:p w14:paraId="78AA0E07" w14:textId="77777777" w:rsidR="0045118E" w:rsidRDefault="00073478">
      <w:pPr>
        <w:pStyle w:val="Heading1"/>
        <w:jc w:val="center"/>
        <w:rPr>
          <w:rFonts w:ascii="Arial" w:hAnsi="Arial" w:cs="Arial"/>
          <w:b/>
          <w:bCs/>
          <w:sz w:val="28"/>
        </w:rPr>
      </w:pPr>
      <w:r w:rsidRPr="00422075">
        <w:rPr>
          <w:rFonts w:ascii="Arial" w:hAnsi="Arial" w:cs="Arial"/>
          <w:b/>
          <w:bCs/>
          <w:sz w:val="28"/>
          <w:u w:val="single"/>
        </w:rPr>
        <w:t>Unreasonably Persistent Complainants</w:t>
      </w:r>
    </w:p>
    <w:p w14:paraId="78AA0E08" w14:textId="77777777" w:rsidR="0045118E" w:rsidRDefault="0045118E"/>
    <w:p w14:paraId="78AA0E09" w14:textId="77777777" w:rsidR="0045118E" w:rsidRDefault="0045118E"/>
    <w:p w14:paraId="78AA0E0A" w14:textId="77777777" w:rsidR="0045118E" w:rsidRDefault="00073478">
      <w:pPr>
        <w:pStyle w:val="Header"/>
        <w:tabs>
          <w:tab w:val="clear" w:pos="4153"/>
          <w:tab w:val="clear" w:pos="8306"/>
        </w:tabs>
        <w:rPr>
          <w:rFonts w:ascii="Arial" w:hAnsi="Arial" w:cs="Arial"/>
        </w:rPr>
      </w:pPr>
      <w:r>
        <w:rPr>
          <w:rFonts w:ascii="Arial" w:hAnsi="Arial" w:cs="Arial"/>
          <w:b/>
          <w:bCs/>
          <w:sz w:val="24"/>
        </w:rPr>
        <w:t>Introduction</w:t>
      </w:r>
    </w:p>
    <w:p w14:paraId="78AA0E0B" w14:textId="77777777" w:rsidR="0045118E" w:rsidRDefault="0045118E">
      <w:pPr>
        <w:pStyle w:val="Header"/>
        <w:tabs>
          <w:tab w:val="clear" w:pos="4153"/>
          <w:tab w:val="clear" w:pos="8306"/>
        </w:tabs>
        <w:rPr>
          <w:rFonts w:ascii="Arial" w:hAnsi="Arial" w:cs="Arial"/>
        </w:rPr>
      </w:pPr>
    </w:p>
    <w:p w14:paraId="78AA0E0C" w14:textId="77777777" w:rsidR="0045118E" w:rsidRDefault="00073478" w:rsidP="007E42DB">
      <w:pPr>
        <w:pStyle w:val="BodyTextIndent"/>
        <w:tabs>
          <w:tab w:val="clear" w:pos="567"/>
          <w:tab w:val="clear" w:pos="1080"/>
          <w:tab w:val="clear" w:pos="1418"/>
          <w:tab w:val="clear" w:pos="1701"/>
          <w:tab w:val="clear" w:pos="2552"/>
          <w:tab w:val="clear" w:pos="4253"/>
          <w:tab w:val="clear" w:pos="4820"/>
          <w:tab w:val="clear" w:pos="6521"/>
        </w:tabs>
        <w:ind w:left="426" w:hanging="426"/>
        <w:jc w:val="both"/>
        <w:rPr>
          <w:rFonts w:ascii="Arial" w:hAnsi="Arial" w:cs="Arial"/>
        </w:rPr>
      </w:pPr>
      <w:r>
        <w:rPr>
          <w:rFonts w:ascii="Arial" w:hAnsi="Arial" w:cs="Arial"/>
        </w:rPr>
        <w:t>1.</w:t>
      </w:r>
      <w:r w:rsidR="007E42DB">
        <w:rPr>
          <w:rFonts w:ascii="Arial" w:hAnsi="Arial" w:cs="Arial"/>
        </w:rPr>
        <w:tab/>
      </w:r>
      <w:r>
        <w:rPr>
          <w:rFonts w:ascii="Arial" w:hAnsi="Arial" w:cs="Arial"/>
        </w:rPr>
        <w:t>The great majority of people with complaints or concerns about the school behave reasonably in pursuing their complaint. This means that they:</w:t>
      </w:r>
    </w:p>
    <w:p w14:paraId="78AA0E0D" w14:textId="77777777" w:rsidR="0045118E" w:rsidRDefault="0045118E" w:rsidP="007E42DB">
      <w:pPr>
        <w:jc w:val="both"/>
        <w:rPr>
          <w:rFonts w:ascii="Arial" w:hAnsi="Arial" w:cs="Arial"/>
        </w:rPr>
      </w:pPr>
    </w:p>
    <w:p w14:paraId="78AA0E0E" w14:textId="77777777" w:rsidR="0045118E" w:rsidRDefault="00073478" w:rsidP="007E42DB">
      <w:pPr>
        <w:numPr>
          <w:ilvl w:val="0"/>
          <w:numId w:val="3"/>
        </w:numPr>
        <w:tabs>
          <w:tab w:val="clear" w:pos="1080"/>
          <w:tab w:val="num" w:pos="720"/>
        </w:tabs>
        <w:ind w:left="720" w:hanging="294"/>
        <w:jc w:val="both"/>
        <w:rPr>
          <w:rFonts w:ascii="Arial" w:hAnsi="Arial" w:cs="Arial"/>
        </w:rPr>
      </w:pPr>
      <w:r>
        <w:rPr>
          <w:rFonts w:ascii="Arial" w:hAnsi="Arial" w:cs="Arial"/>
        </w:rPr>
        <w:t>treat all school staff with courtesy and respect;</w:t>
      </w:r>
    </w:p>
    <w:p w14:paraId="78AA0E0F" w14:textId="77777777" w:rsidR="0045118E" w:rsidRDefault="0045118E" w:rsidP="007E42DB">
      <w:pPr>
        <w:ind w:left="360" w:hanging="294"/>
        <w:jc w:val="both"/>
        <w:rPr>
          <w:rFonts w:ascii="Arial" w:hAnsi="Arial" w:cs="Arial"/>
        </w:rPr>
      </w:pPr>
    </w:p>
    <w:p w14:paraId="78AA0E10" w14:textId="77777777" w:rsidR="0045118E" w:rsidRDefault="00073478" w:rsidP="007E42DB">
      <w:pPr>
        <w:numPr>
          <w:ilvl w:val="0"/>
          <w:numId w:val="3"/>
        </w:numPr>
        <w:tabs>
          <w:tab w:val="clear" w:pos="1080"/>
          <w:tab w:val="num" w:pos="720"/>
        </w:tabs>
        <w:ind w:left="720" w:hanging="294"/>
        <w:jc w:val="both"/>
        <w:rPr>
          <w:rFonts w:ascii="Arial" w:hAnsi="Arial" w:cs="Arial"/>
        </w:rPr>
      </w:pPr>
      <w:r>
        <w:rPr>
          <w:rFonts w:ascii="Arial" w:hAnsi="Arial" w:cs="Arial"/>
        </w:rPr>
        <w:t>respect the needs of pupils and staff within the school;</w:t>
      </w:r>
    </w:p>
    <w:p w14:paraId="78AA0E11" w14:textId="77777777" w:rsidR="0045118E" w:rsidRDefault="0045118E" w:rsidP="007E42DB">
      <w:pPr>
        <w:ind w:hanging="294"/>
        <w:jc w:val="both"/>
        <w:rPr>
          <w:rFonts w:ascii="Arial" w:hAnsi="Arial" w:cs="Arial"/>
        </w:rPr>
      </w:pPr>
    </w:p>
    <w:p w14:paraId="78AA0E12" w14:textId="77777777" w:rsidR="0045118E" w:rsidRDefault="00073478" w:rsidP="007E42DB">
      <w:pPr>
        <w:numPr>
          <w:ilvl w:val="0"/>
          <w:numId w:val="3"/>
        </w:numPr>
        <w:tabs>
          <w:tab w:val="clear" w:pos="1080"/>
          <w:tab w:val="num" w:pos="720"/>
        </w:tabs>
        <w:ind w:left="720" w:hanging="294"/>
        <w:jc w:val="both"/>
        <w:rPr>
          <w:rFonts w:ascii="Arial" w:hAnsi="Arial" w:cs="Arial"/>
        </w:rPr>
      </w:pPr>
      <w:r>
        <w:rPr>
          <w:rFonts w:ascii="Arial" w:hAnsi="Arial" w:cs="Arial"/>
        </w:rPr>
        <w:t>avoid the use of violence (including threats of violence) towards people and property;</w:t>
      </w:r>
    </w:p>
    <w:p w14:paraId="78AA0E13" w14:textId="77777777" w:rsidR="0045118E" w:rsidRDefault="0045118E" w:rsidP="007E42DB">
      <w:pPr>
        <w:ind w:hanging="294"/>
        <w:jc w:val="both"/>
        <w:rPr>
          <w:rFonts w:ascii="Arial" w:hAnsi="Arial" w:cs="Arial"/>
        </w:rPr>
      </w:pPr>
    </w:p>
    <w:p w14:paraId="78AA0E14" w14:textId="77777777" w:rsidR="0045118E" w:rsidRDefault="00073478" w:rsidP="007E42DB">
      <w:pPr>
        <w:numPr>
          <w:ilvl w:val="0"/>
          <w:numId w:val="15"/>
        </w:numPr>
        <w:ind w:hanging="294"/>
        <w:jc w:val="both"/>
        <w:rPr>
          <w:rFonts w:ascii="Arial" w:hAnsi="Arial" w:cs="Arial"/>
        </w:rPr>
      </w:pPr>
      <w:r>
        <w:rPr>
          <w:rFonts w:ascii="Arial" w:hAnsi="Arial" w:cs="Arial"/>
        </w:rPr>
        <w:t>do not use intimidating/aggressive behaviour or inappropriate language towards school staff;</w:t>
      </w:r>
    </w:p>
    <w:p w14:paraId="78AA0E15" w14:textId="77777777" w:rsidR="0045118E" w:rsidRDefault="0045118E" w:rsidP="007E42DB">
      <w:pPr>
        <w:ind w:hanging="294"/>
        <w:jc w:val="both"/>
        <w:rPr>
          <w:rFonts w:ascii="Arial" w:hAnsi="Arial" w:cs="Arial"/>
        </w:rPr>
      </w:pPr>
    </w:p>
    <w:p w14:paraId="78AA0E16" w14:textId="77777777" w:rsidR="0045118E" w:rsidRDefault="00073478" w:rsidP="007E42DB">
      <w:pPr>
        <w:numPr>
          <w:ilvl w:val="0"/>
          <w:numId w:val="3"/>
        </w:numPr>
        <w:tabs>
          <w:tab w:val="clear" w:pos="1080"/>
          <w:tab w:val="num" w:pos="720"/>
        </w:tabs>
        <w:ind w:left="720" w:hanging="294"/>
        <w:jc w:val="both"/>
        <w:rPr>
          <w:rFonts w:ascii="Arial" w:hAnsi="Arial" w:cs="Arial"/>
        </w:rPr>
      </w:pPr>
      <w:r>
        <w:rPr>
          <w:rFonts w:ascii="Arial" w:hAnsi="Arial" w:cs="Arial"/>
        </w:rPr>
        <w:t>recognise the time constraints under which members of staff work and allow the school a reasonable time to respond to a complaint;</w:t>
      </w:r>
    </w:p>
    <w:p w14:paraId="78AA0E17" w14:textId="77777777" w:rsidR="0045118E" w:rsidRDefault="0045118E" w:rsidP="007E42DB">
      <w:pPr>
        <w:ind w:hanging="294"/>
        <w:jc w:val="both"/>
        <w:rPr>
          <w:rFonts w:ascii="Arial" w:hAnsi="Arial" w:cs="Arial"/>
        </w:rPr>
      </w:pPr>
    </w:p>
    <w:p w14:paraId="78AA0E18" w14:textId="77777777" w:rsidR="0045118E" w:rsidRDefault="00073478" w:rsidP="007E42DB">
      <w:pPr>
        <w:numPr>
          <w:ilvl w:val="0"/>
          <w:numId w:val="3"/>
        </w:numPr>
        <w:tabs>
          <w:tab w:val="clear" w:pos="1080"/>
          <w:tab w:val="num" w:pos="720"/>
        </w:tabs>
        <w:ind w:left="720" w:hanging="294"/>
        <w:jc w:val="both"/>
        <w:rPr>
          <w:rFonts w:ascii="Arial" w:hAnsi="Arial" w:cs="Arial"/>
        </w:rPr>
      </w:pPr>
      <w:r>
        <w:rPr>
          <w:rFonts w:ascii="Arial" w:hAnsi="Arial" w:cs="Arial"/>
        </w:rPr>
        <w:t>recognise that resolving a specific problem can sometimes take some time;</w:t>
      </w:r>
    </w:p>
    <w:p w14:paraId="78AA0E19" w14:textId="77777777" w:rsidR="0045118E" w:rsidRDefault="0045118E" w:rsidP="007E42DB">
      <w:pPr>
        <w:ind w:hanging="294"/>
        <w:jc w:val="both"/>
        <w:rPr>
          <w:rFonts w:ascii="Arial" w:hAnsi="Arial" w:cs="Arial"/>
        </w:rPr>
      </w:pPr>
    </w:p>
    <w:p w14:paraId="78AA0E1A" w14:textId="77777777" w:rsidR="0045118E" w:rsidRDefault="00073478" w:rsidP="007E42DB">
      <w:pPr>
        <w:numPr>
          <w:ilvl w:val="0"/>
          <w:numId w:val="3"/>
        </w:numPr>
        <w:tabs>
          <w:tab w:val="clear" w:pos="1080"/>
          <w:tab w:val="num" w:pos="720"/>
        </w:tabs>
        <w:ind w:left="720" w:hanging="294"/>
        <w:jc w:val="both"/>
        <w:rPr>
          <w:rFonts w:ascii="Arial" w:hAnsi="Arial" w:cs="Arial"/>
        </w:rPr>
      </w:pPr>
      <w:r>
        <w:rPr>
          <w:rFonts w:ascii="Arial" w:hAnsi="Arial" w:cs="Arial"/>
        </w:rPr>
        <w:t xml:space="preserve">follow the school’s complaints procedures. </w:t>
      </w:r>
    </w:p>
    <w:p w14:paraId="78AA0E1B" w14:textId="77777777" w:rsidR="0045118E" w:rsidRDefault="0045118E" w:rsidP="007E42DB">
      <w:pPr>
        <w:ind w:left="360"/>
        <w:jc w:val="both"/>
        <w:rPr>
          <w:rFonts w:ascii="Arial" w:hAnsi="Arial" w:cs="Arial"/>
        </w:rPr>
      </w:pPr>
    </w:p>
    <w:p w14:paraId="78AA0E1C" w14:textId="77777777" w:rsidR="0045118E" w:rsidRDefault="00073478" w:rsidP="007E42DB">
      <w:pPr>
        <w:numPr>
          <w:ilvl w:val="0"/>
          <w:numId w:val="4"/>
        </w:numPr>
        <w:tabs>
          <w:tab w:val="clear" w:pos="720"/>
        </w:tabs>
        <w:ind w:left="426" w:hanging="426"/>
        <w:jc w:val="both"/>
        <w:rPr>
          <w:rFonts w:ascii="Arial" w:hAnsi="Arial" w:cs="Arial"/>
        </w:rPr>
      </w:pPr>
      <w:r>
        <w:rPr>
          <w:rFonts w:ascii="Arial" w:hAnsi="Arial" w:cs="Arial"/>
        </w:rPr>
        <w:t xml:space="preserve">However, this appendix to the Model Complaints Procedure for Schools deals with </w:t>
      </w:r>
      <w:r>
        <w:rPr>
          <w:rFonts w:ascii="Arial" w:hAnsi="Arial" w:cs="Arial"/>
          <w:b/>
          <w:bCs/>
        </w:rPr>
        <w:t>complainants that are unreasonably persistent</w:t>
      </w:r>
      <w:r>
        <w:rPr>
          <w:rFonts w:ascii="Arial" w:hAnsi="Arial" w:cs="Arial"/>
        </w:rPr>
        <w:t>.</w:t>
      </w:r>
    </w:p>
    <w:p w14:paraId="78AA0E1D" w14:textId="77777777" w:rsidR="0045118E" w:rsidRDefault="0045118E" w:rsidP="007E42DB">
      <w:pPr>
        <w:pStyle w:val="Header"/>
        <w:tabs>
          <w:tab w:val="clear" w:pos="4153"/>
          <w:tab w:val="clear" w:pos="8306"/>
        </w:tabs>
        <w:rPr>
          <w:rFonts w:ascii="Arial" w:hAnsi="Arial" w:cs="Arial"/>
        </w:rPr>
      </w:pPr>
    </w:p>
    <w:p w14:paraId="78AA0E1E" w14:textId="77777777" w:rsidR="0045118E" w:rsidRDefault="0045118E" w:rsidP="007E42DB">
      <w:pPr>
        <w:pStyle w:val="Header"/>
        <w:tabs>
          <w:tab w:val="clear" w:pos="4153"/>
          <w:tab w:val="clear" w:pos="8306"/>
        </w:tabs>
        <w:rPr>
          <w:rFonts w:ascii="Arial" w:hAnsi="Arial" w:cs="Arial"/>
        </w:rPr>
      </w:pPr>
    </w:p>
    <w:p w14:paraId="78AA0E1F" w14:textId="77777777" w:rsidR="0045118E" w:rsidRDefault="00073478" w:rsidP="007E42DB">
      <w:pPr>
        <w:pStyle w:val="Heading1"/>
        <w:rPr>
          <w:rFonts w:ascii="Arial" w:hAnsi="Arial" w:cs="Arial"/>
          <w:b/>
          <w:bCs/>
        </w:rPr>
      </w:pPr>
      <w:r>
        <w:rPr>
          <w:rFonts w:ascii="Arial" w:hAnsi="Arial" w:cs="Arial"/>
          <w:b/>
          <w:bCs/>
        </w:rPr>
        <w:t>Definitions</w:t>
      </w:r>
    </w:p>
    <w:p w14:paraId="78AA0E20" w14:textId="77777777" w:rsidR="0045118E" w:rsidRDefault="0045118E" w:rsidP="007E42DB">
      <w:pPr>
        <w:rPr>
          <w:rFonts w:ascii="Arial" w:hAnsi="Arial" w:cs="Arial"/>
        </w:rPr>
      </w:pPr>
    </w:p>
    <w:p w14:paraId="78AA0E21" w14:textId="77777777" w:rsidR="0045118E" w:rsidRDefault="00073478" w:rsidP="007E42DB">
      <w:pPr>
        <w:ind w:left="426" w:hanging="426"/>
        <w:jc w:val="both"/>
        <w:rPr>
          <w:rFonts w:ascii="Arial" w:hAnsi="Arial" w:cs="Arial"/>
        </w:rPr>
      </w:pPr>
      <w:r>
        <w:rPr>
          <w:rFonts w:ascii="Arial" w:hAnsi="Arial" w:cs="Arial"/>
        </w:rPr>
        <w:t>3.</w:t>
      </w:r>
      <w:r w:rsidR="007E42DB">
        <w:rPr>
          <w:rFonts w:ascii="Arial" w:hAnsi="Arial" w:cs="Arial"/>
        </w:rPr>
        <w:tab/>
      </w:r>
      <w:r>
        <w:rPr>
          <w:rFonts w:ascii="Arial" w:hAnsi="Arial" w:cs="Arial"/>
        </w:rPr>
        <w:t>For the purposes of this appendix, an “</w:t>
      </w:r>
      <w:r>
        <w:rPr>
          <w:rFonts w:ascii="Arial" w:hAnsi="Arial" w:cs="Arial"/>
          <w:b/>
          <w:bCs/>
        </w:rPr>
        <w:t>unreasonably</w:t>
      </w:r>
      <w:r>
        <w:rPr>
          <w:rFonts w:ascii="Arial" w:hAnsi="Arial" w:cs="Arial"/>
        </w:rPr>
        <w:t xml:space="preserve"> </w:t>
      </w:r>
      <w:r>
        <w:rPr>
          <w:rFonts w:ascii="Arial" w:hAnsi="Arial" w:cs="Arial"/>
          <w:b/>
          <w:bCs/>
        </w:rPr>
        <w:t>persistent complainant”</w:t>
      </w:r>
      <w:r>
        <w:rPr>
          <w:rFonts w:ascii="Arial" w:hAnsi="Arial" w:cs="Arial"/>
        </w:rPr>
        <w:t xml:space="preserve"> is defined as follows:</w:t>
      </w:r>
    </w:p>
    <w:p w14:paraId="78AA0E22" w14:textId="77777777" w:rsidR="0045118E" w:rsidRDefault="0045118E" w:rsidP="007E42DB">
      <w:pPr>
        <w:jc w:val="both"/>
        <w:rPr>
          <w:rFonts w:ascii="Arial" w:hAnsi="Arial" w:cs="Arial"/>
        </w:rPr>
      </w:pPr>
    </w:p>
    <w:p w14:paraId="78AA0E23" w14:textId="77777777" w:rsidR="0045118E" w:rsidRDefault="00073478" w:rsidP="007E42DB">
      <w:pPr>
        <w:pStyle w:val="BodyTextIndent2"/>
        <w:ind w:left="426"/>
        <w:jc w:val="both"/>
      </w:pPr>
      <w:r>
        <w:t xml:space="preserve">An unreasonably persistent complainant is a person who complains about issues, either formally or informally, or frequently raises issues that he/she considers to be within the remit of the school and whose behaviour is unreasonable. Such behaviour may be characterised by: </w:t>
      </w:r>
    </w:p>
    <w:p w14:paraId="78AA0E24" w14:textId="77777777" w:rsidR="0045118E" w:rsidRDefault="0045118E" w:rsidP="007E42DB">
      <w:pPr>
        <w:pStyle w:val="BodyTextIndent2"/>
        <w:jc w:val="both"/>
      </w:pPr>
    </w:p>
    <w:p w14:paraId="78AA0E25" w14:textId="77777777" w:rsidR="0045118E" w:rsidRDefault="00073478" w:rsidP="007E42DB">
      <w:pPr>
        <w:pStyle w:val="BodyTextIndent2"/>
        <w:numPr>
          <w:ilvl w:val="0"/>
          <w:numId w:val="5"/>
        </w:numPr>
        <w:tabs>
          <w:tab w:val="clear" w:pos="1440"/>
        </w:tabs>
        <w:ind w:left="720" w:hanging="294"/>
        <w:jc w:val="both"/>
      </w:pPr>
      <w:r>
        <w:t>actions which are obsessive, persistent, harassing, prolific, repetitious; and/or</w:t>
      </w:r>
    </w:p>
    <w:p w14:paraId="78AA0E26" w14:textId="77777777" w:rsidR="0045118E" w:rsidRDefault="0045118E" w:rsidP="007E42DB">
      <w:pPr>
        <w:pStyle w:val="BodyTextIndent2"/>
        <w:ind w:left="720" w:hanging="294"/>
        <w:jc w:val="both"/>
      </w:pPr>
    </w:p>
    <w:p w14:paraId="78AA0E27" w14:textId="77777777" w:rsidR="0045118E" w:rsidRDefault="00073478" w:rsidP="007E42DB">
      <w:pPr>
        <w:pStyle w:val="BodyTextIndent2"/>
        <w:numPr>
          <w:ilvl w:val="0"/>
          <w:numId w:val="5"/>
        </w:numPr>
        <w:tabs>
          <w:tab w:val="clear" w:pos="1440"/>
        </w:tabs>
        <w:ind w:left="720" w:hanging="294"/>
        <w:jc w:val="both"/>
      </w:pPr>
      <w:r>
        <w:t>prolific correspondence or excessive e-mail or telephone contact about a concern or complaint; and/or</w:t>
      </w:r>
    </w:p>
    <w:p w14:paraId="78AA0E28" w14:textId="77777777" w:rsidR="0045118E" w:rsidRDefault="0045118E" w:rsidP="007E42DB">
      <w:pPr>
        <w:pStyle w:val="BodyTextIndent2"/>
        <w:ind w:left="720" w:hanging="294"/>
        <w:jc w:val="both"/>
      </w:pPr>
    </w:p>
    <w:p w14:paraId="78AA0E29" w14:textId="77777777" w:rsidR="0045118E" w:rsidRDefault="00073478" w:rsidP="007E42DB">
      <w:pPr>
        <w:pStyle w:val="BodyTextIndent2"/>
        <w:numPr>
          <w:ilvl w:val="0"/>
          <w:numId w:val="5"/>
        </w:numPr>
        <w:tabs>
          <w:tab w:val="clear" w:pos="1440"/>
        </w:tabs>
        <w:ind w:left="720" w:hanging="294"/>
        <w:jc w:val="both"/>
      </w:pPr>
      <w:r>
        <w:t>an insistence upon pursuing unmeritorious complaints and/or unrealistic or unreasonable outcomes; and/or</w:t>
      </w:r>
    </w:p>
    <w:p w14:paraId="78AA0E2A" w14:textId="77777777" w:rsidR="0045118E" w:rsidRDefault="0045118E" w:rsidP="007E42DB">
      <w:pPr>
        <w:pStyle w:val="BodyTextIndent2"/>
        <w:ind w:left="720" w:hanging="294"/>
        <w:jc w:val="both"/>
      </w:pPr>
    </w:p>
    <w:p w14:paraId="78AA0E2B" w14:textId="77777777" w:rsidR="0045118E" w:rsidRDefault="00073478" w:rsidP="007E42DB">
      <w:pPr>
        <w:pStyle w:val="BodyTextIndent2"/>
        <w:numPr>
          <w:ilvl w:val="0"/>
          <w:numId w:val="5"/>
        </w:numPr>
        <w:tabs>
          <w:tab w:val="clear" w:pos="1440"/>
        </w:tabs>
        <w:ind w:left="720" w:hanging="294"/>
        <w:jc w:val="both"/>
      </w:pPr>
      <w:r>
        <w:t>an insistence upon pursuing meritorious complaints in an unreasonable manner.</w:t>
      </w:r>
    </w:p>
    <w:p w14:paraId="78AA0E2C" w14:textId="77777777" w:rsidR="0045118E" w:rsidRDefault="0045118E" w:rsidP="007E42DB">
      <w:pPr>
        <w:rPr>
          <w:rFonts w:ascii="Arial" w:hAnsi="Arial" w:cs="Arial"/>
          <w:bCs/>
          <w:i/>
          <w:iCs/>
          <w:color w:val="000000"/>
        </w:rPr>
      </w:pPr>
    </w:p>
    <w:p w14:paraId="78AA0E2D" w14:textId="77777777" w:rsidR="006D140B" w:rsidRDefault="006D140B" w:rsidP="007E42DB">
      <w:pPr>
        <w:rPr>
          <w:rFonts w:ascii="Arial" w:hAnsi="Arial" w:cs="Arial"/>
          <w:bCs/>
          <w:i/>
          <w:iCs/>
          <w:color w:val="000000"/>
        </w:rPr>
      </w:pPr>
    </w:p>
    <w:p w14:paraId="78AA0E2E" w14:textId="77777777" w:rsidR="006D140B" w:rsidRDefault="006D140B" w:rsidP="007E42DB">
      <w:pPr>
        <w:rPr>
          <w:rFonts w:ascii="Arial" w:hAnsi="Arial" w:cs="Arial"/>
          <w:bCs/>
          <w:i/>
          <w:iCs/>
          <w:color w:val="000000"/>
        </w:rPr>
      </w:pPr>
    </w:p>
    <w:p w14:paraId="78AA0E2F" w14:textId="77777777" w:rsidR="0045118E" w:rsidRDefault="00073478" w:rsidP="007E42DB">
      <w:pPr>
        <w:ind w:left="426" w:hanging="426"/>
        <w:jc w:val="both"/>
        <w:rPr>
          <w:rFonts w:ascii="Arial" w:hAnsi="Arial" w:cs="Arial"/>
          <w:bCs/>
          <w:color w:val="000000"/>
        </w:rPr>
      </w:pPr>
      <w:r>
        <w:rPr>
          <w:rFonts w:ascii="Arial" w:hAnsi="Arial" w:cs="Arial"/>
          <w:bCs/>
          <w:color w:val="000000"/>
        </w:rPr>
        <w:t>4.</w:t>
      </w:r>
      <w:r w:rsidR="007E42DB">
        <w:rPr>
          <w:rFonts w:ascii="Arial" w:hAnsi="Arial" w:cs="Arial"/>
          <w:bCs/>
          <w:color w:val="000000"/>
        </w:rPr>
        <w:tab/>
      </w:r>
      <w:r>
        <w:rPr>
          <w:rFonts w:ascii="Arial" w:hAnsi="Arial" w:cs="Arial"/>
          <w:bCs/>
          <w:color w:val="000000"/>
        </w:rPr>
        <w:t xml:space="preserve">For the purposes of this appendix, </w:t>
      </w:r>
      <w:r>
        <w:rPr>
          <w:rFonts w:ascii="Arial" w:hAnsi="Arial" w:cs="Arial"/>
          <w:b/>
          <w:color w:val="000000"/>
        </w:rPr>
        <w:t>“harassment”</w:t>
      </w:r>
      <w:r>
        <w:rPr>
          <w:rFonts w:ascii="Arial" w:hAnsi="Arial" w:cs="Arial"/>
          <w:bCs/>
          <w:color w:val="000000"/>
        </w:rPr>
        <w:t xml:space="preserve"> is defined as follows:</w:t>
      </w:r>
    </w:p>
    <w:p w14:paraId="78AA0E30" w14:textId="77777777" w:rsidR="0045118E" w:rsidRPr="006D140B" w:rsidRDefault="0045118E" w:rsidP="007E42DB">
      <w:pPr>
        <w:jc w:val="both"/>
        <w:rPr>
          <w:rFonts w:ascii="Arial" w:hAnsi="Arial" w:cs="Arial"/>
          <w:bCs/>
          <w:i/>
          <w:iCs/>
          <w:color w:val="000000"/>
          <w:sz w:val="18"/>
          <w:szCs w:val="18"/>
        </w:rPr>
      </w:pPr>
    </w:p>
    <w:p w14:paraId="78AA0E31" w14:textId="77777777" w:rsidR="0045118E" w:rsidRDefault="00073478" w:rsidP="007E42DB">
      <w:pPr>
        <w:pStyle w:val="BodyTextIndent2"/>
        <w:ind w:left="426"/>
        <w:jc w:val="both"/>
      </w:pPr>
      <w:r>
        <w:t>Harassment is the unreasonable pursuit of the actions listed above in (3) in such a way that they:</w:t>
      </w:r>
    </w:p>
    <w:p w14:paraId="78AA0E32" w14:textId="77777777" w:rsidR="0045118E" w:rsidRPr="006D140B" w:rsidRDefault="0045118E" w:rsidP="007E42DB">
      <w:pPr>
        <w:pStyle w:val="BodyTextIndent2"/>
        <w:ind w:left="709" w:hanging="283"/>
        <w:jc w:val="both"/>
        <w:rPr>
          <w:sz w:val="16"/>
          <w:szCs w:val="16"/>
        </w:rPr>
      </w:pPr>
    </w:p>
    <w:p w14:paraId="78AA0E33" w14:textId="77777777" w:rsidR="0045118E" w:rsidRDefault="00073478" w:rsidP="007E42DB">
      <w:pPr>
        <w:pStyle w:val="BodyTextIndent2"/>
        <w:numPr>
          <w:ilvl w:val="0"/>
          <w:numId w:val="6"/>
        </w:numPr>
        <w:tabs>
          <w:tab w:val="num" w:pos="720"/>
        </w:tabs>
        <w:ind w:left="709" w:hanging="283"/>
        <w:jc w:val="both"/>
        <w:rPr>
          <w:bCs w:val="0"/>
          <w:i w:val="0"/>
          <w:iCs w:val="0"/>
        </w:rPr>
      </w:pPr>
      <w:r>
        <w:t>appear to be targeted over a significant period of time on one or more members of school staff; and/or</w:t>
      </w:r>
    </w:p>
    <w:p w14:paraId="78AA0E34" w14:textId="77777777" w:rsidR="0045118E" w:rsidRPr="006D140B" w:rsidRDefault="0045118E" w:rsidP="007E42DB">
      <w:pPr>
        <w:pStyle w:val="BodyTextIndent2"/>
        <w:ind w:left="709" w:hanging="283"/>
        <w:jc w:val="both"/>
        <w:rPr>
          <w:bCs w:val="0"/>
          <w:i w:val="0"/>
          <w:iCs w:val="0"/>
          <w:sz w:val="12"/>
          <w:szCs w:val="12"/>
        </w:rPr>
      </w:pPr>
    </w:p>
    <w:p w14:paraId="78AA0E35" w14:textId="77777777" w:rsidR="0045118E" w:rsidRDefault="00073478" w:rsidP="007E42DB">
      <w:pPr>
        <w:pStyle w:val="BodyTextIndent2"/>
        <w:numPr>
          <w:ilvl w:val="0"/>
          <w:numId w:val="6"/>
        </w:numPr>
        <w:tabs>
          <w:tab w:val="num" w:pos="720"/>
        </w:tabs>
        <w:ind w:left="709" w:hanging="283"/>
        <w:jc w:val="both"/>
      </w:pPr>
      <w:r>
        <w:rPr>
          <w:bCs w:val="0"/>
        </w:rPr>
        <w:t>cause ongoing distress to individual member(s) of school staff; and/or</w:t>
      </w:r>
    </w:p>
    <w:p w14:paraId="78AA0E36" w14:textId="77777777" w:rsidR="0045118E" w:rsidRPr="006D140B" w:rsidRDefault="0045118E" w:rsidP="007E42DB">
      <w:pPr>
        <w:pStyle w:val="BodyTextIndent2"/>
        <w:ind w:left="709" w:hanging="283"/>
        <w:jc w:val="both"/>
        <w:rPr>
          <w:sz w:val="12"/>
          <w:szCs w:val="12"/>
        </w:rPr>
      </w:pPr>
    </w:p>
    <w:p w14:paraId="78AA0E37" w14:textId="77777777" w:rsidR="0045118E" w:rsidRDefault="00073478" w:rsidP="007E42DB">
      <w:pPr>
        <w:pStyle w:val="BodyTextIndent2"/>
        <w:numPr>
          <w:ilvl w:val="0"/>
          <w:numId w:val="6"/>
        </w:numPr>
        <w:tabs>
          <w:tab w:val="num" w:pos="720"/>
        </w:tabs>
        <w:ind w:left="709" w:hanging="283"/>
        <w:jc w:val="both"/>
        <w:rPr>
          <w:bCs w:val="0"/>
          <w:i w:val="0"/>
          <w:iCs w:val="0"/>
        </w:rPr>
      </w:pPr>
      <w:r>
        <w:t xml:space="preserve">have a significant adverse effect on the whole/parts of the school community; and/or </w:t>
      </w:r>
    </w:p>
    <w:p w14:paraId="78AA0E38" w14:textId="77777777" w:rsidR="0045118E" w:rsidRPr="006D140B" w:rsidRDefault="0045118E" w:rsidP="007E42DB">
      <w:pPr>
        <w:pStyle w:val="BodyTextIndent2"/>
        <w:ind w:left="709" w:hanging="283"/>
        <w:jc w:val="both"/>
        <w:rPr>
          <w:bCs w:val="0"/>
          <w:i w:val="0"/>
          <w:iCs w:val="0"/>
          <w:sz w:val="12"/>
          <w:szCs w:val="12"/>
        </w:rPr>
      </w:pPr>
    </w:p>
    <w:p w14:paraId="78AA0E39" w14:textId="77777777" w:rsidR="0045118E" w:rsidRDefault="00073478" w:rsidP="007E42DB">
      <w:pPr>
        <w:pStyle w:val="BodyTextIndent2"/>
        <w:numPr>
          <w:ilvl w:val="0"/>
          <w:numId w:val="6"/>
        </w:numPr>
        <w:tabs>
          <w:tab w:val="num" w:pos="720"/>
        </w:tabs>
        <w:ind w:left="709" w:hanging="283"/>
        <w:jc w:val="both"/>
        <w:rPr>
          <w:bCs w:val="0"/>
        </w:rPr>
      </w:pPr>
      <w:r>
        <w:rPr>
          <w:bCs w:val="0"/>
        </w:rPr>
        <w:t>are pursued aggressively."</w:t>
      </w:r>
    </w:p>
    <w:p w14:paraId="78AA0E3A" w14:textId="77777777" w:rsidR="0045118E" w:rsidRDefault="0045118E">
      <w:pPr>
        <w:rPr>
          <w:rFonts w:ascii="Arial" w:hAnsi="Arial" w:cs="Arial"/>
        </w:rPr>
      </w:pPr>
    </w:p>
    <w:p w14:paraId="78AA0E3B" w14:textId="77777777" w:rsidR="0045118E" w:rsidRDefault="0045118E">
      <w:pPr>
        <w:rPr>
          <w:rFonts w:ascii="Arial" w:hAnsi="Arial" w:cs="Arial"/>
        </w:rPr>
      </w:pPr>
    </w:p>
    <w:p w14:paraId="78AA0E3C" w14:textId="77777777" w:rsidR="0045118E" w:rsidRDefault="00073478" w:rsidP="007E42DB">
      <w:pPr>
        <w:pStyle w:val="Heading1"/>
        <w:ind w:right="-166"/>
        <w:jc w:val="both"/>
        <w:rPr>
          <w:rFonts w:ascii="Arial" w:hAnsi="Arial" w:cs="Arial"/>
          <w:b/>
          <w:bCs/>
        </w:rPr>
      </w:pPr>
      <w:r>
        <w:rPr>
          <w:rFonts w:ascii="Arial" w:hAnsi="Arial" w:cs="Arial"/>
          <w:b/>
          <w:bCs/>
        </w:rPr>
        <w:t xml:space="preserve">Deciding whether a complainant should be deemed an </w:t>
      </w:r>
      <w:r>
        <w:rPr>
          <w:rFonts w:ascii="Arial" w:hAnsi="Arial" w:cs="Arial"/>
          <w:b/>
          <w:bCs/>
          <w:color w:val="000000"/>
        </w:rPr>
        <w:t>unreasonably</w:t>
      </w:r>
      <w:r>
        <w:rPr>
          <w:rFonts w:ascii="Arial" w:hAnsi="Arial" w:cs="Arial"/>
          <w:b/>
          <w:bCs/>
        </w:rPr>
        <w:t xml:space="preserve"> persistent complainant</w:t>
      </w:r>
    </w:p>
    <w:p w14:paraId="78AA0E3D" w14:textId="77777777" w:rsidR="0045118E" w:rsidRDefault="0045118E" w:rsidP="007E42DB">
      <w:pPr>
        <w:jc w:val="both"/>
        <w:rPr>
          <w:rFonts w:ascii="Arial" w:hAnsi="Arial" w:cs="Arial"/>
        </w:rPr>
      </w:pPr>
    </w:p>
    <w:p w14:paraId="78AA0E3E" w14:textId="77777777" w:rsidR="0045118E" w:rsidRDefault="00073478" w:rsidP="007E42DB">
      <w:pPr>
        <w:pStyle w:val="BodyTextIndent"/>
        <w:tabs>
          <w:tab w:val="clear" w:pos="567"/>
          <w:tab w:val="clear" w:pos="1080"/>
          <w:tab w:val="clear" w:pos="1418"/>
          <w:tab w:val="clear" w:pos="1701"/>
          <w:tab w:val="clear" w:pos="2552"/>
          <w:tab w:val="clear" w:pos="4253"/>
          <w:tab w:val="clear" w:pos="4820"/>
          <w:tab w:val="clear" w:pos="6521"/>
        </w:tabs>
        <w:ind w:left="426" w:hanging="426"/>
        <w:jc w:val="both"/>
        <w:rPr>
          <w:rFonts w:ascii="Arial" w:hAnsi="Arial" w:cs="Arial"/>
        </w:rPr>
      </w:pPr>
      <w:r>
        <w:rPr>
          <w:rFonts w:ascii="Arial" w:hAnsi="Arial" w:cs="Arial"/>
        </w:rPr>
        <w:t>5.</w:t>
      </w:r>
      <w:r w:rsidR="007E42DB">
        <w:rPr>
          <w:rFonts w:ascii="Arial" w:hAnsi="Arial" w:cs="Arial"/>
        </w:rPr>
        <w:tab/>
      </w:r>
      <w:r>
        <w:rPr>
          <w:rFonts w:ascii="Arial" w:hAnsi="Arial" w:cs="Arial"/>
        </w:rPr>
        <w:t xml:space="preserve">Only the Headteacher, with the agreement of the Chair of Governors, may deem a complainant an </w:t>
      </w:r>
      <w:r>
        <w:rPr>
          <w:rFonts w:ascii="Arial" w:hAnsi="Arial" w:cs="Arial"/>
          <w:bCs/>
          <w:color w:val="000000"/>
        </w:rPr>
        <w:t>unreasonably</w:t>
      </w:r>
      <w:r>
        <w:rPr>
          <w:rFonts w:ascii="Arial" w:hAnsi="Arial" w:cs="Arial"/>
        </w:rPr>
        <w:t xml:space="preserve"> persistent complainant. </w:t>
      </w:r>
    </w:p>
    <w:p w14:paraId="78AA0E3F" w14:textId="77777777" w:rsidR="0045118E" w:rsidRDefault="0045118E" w:rsidP="007E42DB">
      <w:pPr>
        <w:ind w:left="360" w:hanging="360"/>
        <w:jc w:val="both"/>
        <w:rPr>
          <w:rFonts w:ascii="Arial" w:hAnsi="Arial" w:cs="Arial"/>
        </w:rPr>
      </w:pPr>
    </w:p>
    <w:p w14:paraId="78AA0E40" w14:textId="77777777" w:rsidR="0045118E" w:rsidRDefault="00073478" w:rsidP="007E42DB">
      <w:pPr>
        <w:pStyle w:val="BodyTextIndent"/>
        <w:tabs>
          <w:tab w:val="clear" w:pos="567"/>
          <w:tab w:val="clear" w:pos="1080"/>
          <w:tab w:val="clear" w:pos="1701"/>
          <w:tab w:val="clear" w:pos="2552"/>
          <w:tab w:val="clear" w:pos="4253"/>
          <w:tab w:val="clear" w:pos="4820"/>
          <w:tab w:val="clear" w:pos="6521"/>
        </w:tabs>
        <w:ind w:left="426" w:hanging="426"/>
        <w:jc w:val="both"/>
        <w:rPr>
          <w:rFonts w:ascii="Arial" w:hAnsi="Arial" w:cs="Arial"/>
        </w:rPr>
      </w:pPr>
      <w:r>
        <w:rPr>
          <w:rFonts w:ascii="Arial" w:hAnsi="Arial" w:cs="Arial"/>
        </w:rPr>
        <w:t>6.</w:t>
      </w:r>
      <w:r w:rsidR="007E42DB">
        <w:rPr>
          <w:rFonts w:ascii="Arial" w:hAnsi="Arial" w:cs="Arial"/>
        </w:rPr>
        <w:tab/>
      </w:r>
      <w:r>
        <w:rPr>
          <w:rFonts w:ascii="Arial" w:hAnsi="Arial" w:cs="Arial"/>
        </w:rPr>
        <w:t xml:space="preserve">The Headteacher will ensure that there is sufficient evidence available to justify the decision. He/she will consult the Authority’s Legal Services to confirm that the evidence is sufficient. </w:t>
      </w:r>
    </w:p>
    <w:p w14:paraId="78AA0E41" w14:textId="77777777" w:rsidR="0045118E" w:rsidRDefault="0045118E" w:rsidP="007E42DB">
      <w:pPr>
        <w:ind w:left="360" w:hanging="360"/>
        <w:jc w:val="both"/>
        <w:rPr>
          <w:rFonts w:ascii="Arial" w:hAnsi="Arial" w:cs="Arial"/>
        </w:rPr>
      </w:pPr>
    </w:p>
    <w:p w14:paraId="78AA0E42" w14:textId="77777777" w:rsidR="0045118E" w:rsidRDefault="0045118E" w:rsidP="007E42DB">
      <w:pPr>
        <w:ind w:left="360" w:hanging="360"/>
        <w:jc w:val="both"/>
        <w:rPr>
          <w:rFonts w:ascii="Arial" w:hAnsi="Arial" w:cs="Arial"/>
        </w:rPr>
      </w:pPr>
    </w:p>
    <w:p w14:paraId="78AA0E43" w14:textId="77777777" w:rsidR="0045118E" w:rsidRDefault="00073478" w:rsidP="007E42DB">
      <w:pPr>
        <w:pStyle w:val="Heading1"/>
        <w:jc w:val="both"/>
        <w:rPr>
          <w:rFonts w:ascii="Arial" w:hAnsi="Arial" w:cs="Arial"/>
          <w:b/>
          <w:bCs/>
        </w:rPr>
      </w:pPr>
      <w:r>
        <w:rPr>
          <w:rFonts w:ascii="Arial" w:hAnsi="Arial" w:cs="Arial"/>
          <w:b/>
          <w:bCs/>
        </w:rPr>
        <w:t xml:space="preserve">Action to be taken where a complainant is deemed an </w:t>
      </w:r>
      <w:r>
        <w:rPr>
          <w:rFonts w:ascii="Arial" w:hAnsi="Arial" w:cs="Arial"/>
          <w:b/>
          <w:bCs/>
          <w:color w:val="000000"/>
        </w:rPr>
        <w:t>unreasonably</w:t>
      </w:r>
      <w:r>
        <w:rPr>
          <w:rFonts w:ascii="Arial" w:hAnsi="Arial" w:cs="Arial"/>
          <w:b/>
          <w:bCs/>
        </w:rPr>
        <w:t xml:space="preserve"> persistent complainant</w:t>
      </w:r>
    </w:p>
    <w:p w14:paraId="78AA0E44" w14:textId="77777777" w:rsidR="007E42DB" w:rsidRDefault="007E42DB" w:rsidP="007E42DB">
      <w:pPr>
        <w:ind w:left="426" w:hanging="426"/>
        <w:jc w:val="both"/>
        <w:rPr>
          <w:rFonts w:ascii="Arial" w:hAnsi="Arial" w:cs="Arial"/>
        </w:rPr>
      </w:pPr>
    </w:p>
    <w:p w14:paraId="78AA0E45" w14:textId="77777777" w:rsidR="0045118E" w:rsidRDefault="00073478" w:rsidP="007E42DB">
      <w:pPr>
        <w:ind w:left="426" w:hanging="426"/>
        <w:jc w:val="both"/>
        <w:rPr>
          <w:rFonts w:ascii="Arial" w:hAnsi="Arial" w:cs="Arial"/>
        </w:rPr>
      </w:pPr>
      <w:r>
        <w:rPr>
          <w:rFonts w:ascii="Arial" w:hAnsi="Arial" w:cs="Arial"/>
        </w:rPr>
        <w:t>7.</w:t>
      </w:r>
      <w:r w:rsidR="007E42DB">
        <w:rPr>
          <w:rFonts w:ascii="Arial" w:hAnsi="Arial" w:cs="Arial"/>
        </w:rPr>
        <w:tab/>
      </w:r>
      <w:r>
        <w:rPr>
          <w:rFonts w:ascii="Arial" w:hAnsi="Arial" w:cs="Arial"/>
        </w:rPr>
        <w:t xml:space="preserve">The Headteacher will write to the complainant to explain the decision and the way that future complaints will be dealt with. Any restrictions imposed will be appropriate and proportionate. </w:t>
      </w:r>
    </w:p>
    <w:p w14:paraId="78AA0E46" w14:textId="77777777" w:rsidR="0045118E" w:rsidRDefault="0045118E" w:rsidP="007E42DB">
      <w:pPr>
        <w:ind w:left="426" w:hanging="426"/>
        <w:jc w:val="both"/>
        <w:rPr>
          <w:rFonts w:ascii="Arial" w:hAnsi="Arial" w:cs="Arial"/>
        </w:rPr>
      </w:pPr>
    </w:p>
    <w:p w14:paraId="78AA0E47" w14:textId="77777777" w:rsidR="0045118E" w:rsidRDefault="00073478" w:rsidP="007E42DB">
      <w:pPr>
        <w:ind w:left="426" w:hanging="426"/>
        <w:jc w:val="both"/>
        <w:rPr>
          <w:rFonts w:ascii="Arial" w:hAnsi="Arial" w:cs="Arial"/>
        </w:rPr>
      </w:pPr>
      <w:r>
        <w:rPr>
          <w:rFonts w:ascii="Arial" w:hAnsi="Arial" w:cs="Arial"/>
        </w:rPr>
        <w:t>8.</w:t>
      </w:r>
      <w:r w:rsidR="007E42DB">
        <w:rPr>
          <w:rFonts w:ascii="Arial" w:hAnsi="Arial" w:cs="Arial"/>
        </w:rPr>
        <w:tab/>
      </w:r>
      <w:r>
        <w:rPr>
          <w:rFonts w:ascii="Arial" w:hAnsi="Arial" w:cs="Arial"/>
        </w:rPr>
        <w:t>Some or all of the following actions may be taken, depending on the particular circumstances of the case:</w:t>
      </w:r>
    </w:p>
    <w:p w14:paraId="78AA0E48" w14:textId="77777777" w:rsidR="0045118E" w:rsidRDefault="0045118E" w:rsidP="007E42DB">
      <w:pPr>
        <w:ind w:left="360" w:hanging="360"/>
        <w:jc w:val="both"/>
        <w:rPr>
          <w:rFonts w:ascii="Arial" w:hAnsi="Arial" w:cs="Arial"/>
        </w:rPr>
      </w:pPr>
    </w:p>
    <w:p w14:paraId="78AA0E49" w14:textId="77777777" w:rsidR="0045118E" w:rsidRDefault="00073478" w:rsidP="007E42DB">
      <w:pPr>
        <w:numPr>
          <w:ilvl w:val="0"/>
          <w:numId w:val="2"/>
        </w:numPr>
        <w:tabs>
          <w:tab w:val="clear" w:pos="1080"/>
          <w:tab w:val="num" w:pos="709"/>
        </w:tabs>
        <w:ind w:left="709" w:hanging="283"/>
        <w:jc w:val="both"/>
        <w:rPr>
          <w:rFonts w:ascii="Arial" w:hAnsi="Arial" w:cs="Arial"/>
        </w:rPr>
      </w:pPr>
      <w:r>
        <w:rPr>
          <w:rFonts w:ascii="Arial" w:hAnsi="Arial" w:cs="Arial"/>
        </w:rPr>
        <w:t>insisting that no member of staff should meet the complainant on his/her own;</w:t>
      </w:r>
    </w:p>
    <w:p w14:paraId="78AA0E4A" w14:textId="77777777" w:rsidR="0045118E" w:rsidRDefault="0045118E" w:rsidP="007E42DB">
      <w:pPr>
        <w:jc w:val="both"/>
        <w:rPr>
          <w:rFonts w:ascii="Arial" w:hAnsi="Arial" w:cs="Arial"/>
        </w:rPr>
      </w:pPr>
    </w:p>
    <w:p w14:paraId="78AA0E4B" w14:textId="77777777" w:rsidR="0045118E" w:rsidRDefault="00073478" w:rsidP="007E42DB">
      <w:pPr>
        <w:numPr>
          <w:ilvl w:val="0"/>
          <w:numId w:val="2"/>
        </w:numPr>
        <w:tabs>
          <w:tab w:val="clear" w:pos="1080"/>
          <w:tab w:val="num" w:pos="709"/>
        </w:tabs>
        <w:ind w:left="360" w:firstLine="66"/>
        <w:jc w:val="both"/>
        <w:rPr>
          <w:rFonts w:ascii="Arial" w:hAnsi="Arial" w:cs="Arial"/>
        </w:rPr>
      </w:pPr>
      <w:r>
        <w:rPr>
          <w:rFonts w:ascii="Arial" w:hAnsi="Arial" w:cs="Arial"/>
        </w:rPr>
        <w:t>restricting telephone calls from the complainant to specified days and times;</w:t>
      </w:r>
    </w:p>
    <w:p w14:paraId="78AA0E4C" w14:textId="77777777" w:rsidR="0045118E" w:rsidRDefault="0045118E" w:rsidP="007E42DB">
      <w:pPr>
        <w:jc w:val="both"/>
        <w:rPr>
          <w:rFonts w:ascii="Arial" w:hAnsi="Arial" w:cs="Arial"/>
        </w:rPr>
      </w:pPr>
    </w:p>
    <w:p w14:paraId="78AA0E4D" w14:textId="77777777" w:rsidR="0045118E" w:rsidRDefault="00073478" w:rsidP="007E42DB">
      <w:pPr>
        <w:numPr>
          <w:ilvl w:val="0"/>
          <w:numId w:val="2"/>
        </w:numPr>
        <w:tabs>
          <w:tab w:val="clear" w:pos="1080"/>
          <w:tab w:val="num" w:pos="709"/>
        </w:tabs>
        <w:ind w:left="709" w:hanging="283"/>
        <w:jc w:val="both"/>
        <w:rPr>
          <w:rFonts w:ascii="Arial" w:hAnsi="Arial" w:cs="Arial"/>
        </w:rPr>
      </w:pPr>
      <w:r>
        <w:rPr>
          <w:rFonts w:ascii="Arial" w:hAnsi="Arial" w:cs="Arial"/>
        </w:rPr>
        <w:t>requiring that all future contacts with the school are in writing, except in emergencies; this includes contacts with members of the Governing Body, who should only be contacted at the school address;</w:t>
      </w:r>
    </w:p>
    <w:p w14:paraId="78AA0E4E" w14:textId="77777777" w:rsidR="0045118E" w:rsidRDefault="0045118E" w:rsidP="007E42DB">
      <w:pPr>
        <w:pStyle w:val="Footer"/>
        <w:tabs>
          <w:tab w:val="clear" w:pos="4153"/>
          <w:tab w:val="clear" w:pos="8306"/>
        </w:tabs>
        <w:jc w:val="both"/>
        <w:rPr>
          <w:rFonts w:cs="Arial"/>
        </w:rPr>
      </w:pPr>
    </w:p>
    <w:p w14:paraId="78AA0E4F" w14:textId="77777777" w:rsidR="0045118E" w:rsidRDefault="00073478" w:rsidP="007E42DB">
      <w:pPr>
        <w:numPr>
          <w:ilvl w:val="0"/>
          <w:numId w:val="2"/>
        </w:numPr>
        <w:tabs>
          <w:tab w:val="clear" w:pos="1080"/>
          <w:tab w:val="num" w:pos="709"/>
        </w:tabs>
        <w:ind w:left="709" w:hanging="283"/>
        <w:jc w:val="both"/>
        <w:rPr>
          <w:rFonts w:ascii="Arial" w:hAnsi="Arial" w:cs="Arial"/>
        </w:rPr>
      </w:pPr>
      <w:r>
        <w:rPr>
          <w:rFonts w:ascii="Arial" w:hAnsi="Arial" w:cs="Arial"/>
        </w:rPr>
        <w:t>merely acknowledging correspondence from the complainant that raises issues that have already been dealt with;</w:t>
      </w:r>
    </w:p>
    <w:p w14:paraId="78AA0E50" w14:textId="77777777" w:rsidR="0045118E" w:rsidRDefault="0045118E" w:rsidP="007E42DB">
      <w:pPr>
        <w:jc w:val="both"/>
        <w:rPr>
          <w:rFonts w:ascii="Arial" w:hAnsi="Arial" w:cs="Arial"/>
        </w:rPr>
      </w:pPr>
    </w:p>
    <w:p w14:paraId="78AA0E51" w14:textId="77777777" w:rsidR="0045118E" w:rsidRDefault="00073478" w:rsidP="007E42DB">
      <w:pPr>
        <w:numPr>
          <w:ilvl w:val="0"/>
          <w:numId w:val="2"/>
        </w:numPr>
        <w:tabs>
          <w:tab w:val="clear" w:pos="1080"/>
          <w:tab w:val="num" w:pos="709"/>
        </w:tabs>
        <w:ind w:left="709" w:hanging="283"/>
        <w:jc w:val="both"/>
        <w:rPr>
          <w:rFonts w:ascii="Arial" w:hAnsi="Arial" w:cs="Arial"/>
        </w:rPr>
      </w:pPr>
      <w:r>
        <w:rPr>
          <w:rFonts w:ascii="Arial" w:hAnsi="Arial" w:cs="Arial"/>
        </w:rPr>
        <w:t>after consulting the Authority’s Legal Services, banning the complainant from the school premises where the complainant’s behaviour constitutes a nuisance or disturbance, with any appointments with staff to be agreed in writing via the Head teacher.</w:t>
      </w:r>
    </w:p>
    <w:p w14:paraId="78AA0E52" w14:textId="77777777" w:rsidR="0045118E" w:rsidRDefault="0045118E" w:rsidP="007E42DB">
      <w:pPr>
        <w:pStyle w:val="Footer"/>
        <w:tabs>
          <w:tab w:val="clear" w:pos="4153"/>
          <w:tab w:val="clear" w:pos="8306"/>
        </w:tabs>
        <w:jc w:val="both"/>
        <w:rPr>
          <w:rFonts w:cs="Arial"/>
        </w:rPr>
      </w:pPr>
    </w:p>
    <w:p w14:paraId="78AA0E53" w14:textId="77777777" w:rsidR="0045118E" w:rsidRDefault="00073478" w:rsidP="007E42DB">
      <w:pPr>
        <w:pStyle w:val="BodyTextIndent"/>
        <w:tabs>
          <w:tab w:val="clear" w:pos="567"/>
          <w:tab w:val="clear" w:pos="1080"/>
          <w:tab w:val="clear" w:pos="1418"/>
          <w:tab w:val="clear" w:pos="1701"/>
          <w:tab w:val="clear" w:pos="2552"/>
          <w:tab w:val="clear" w:pos="4253"/>
          <w:tab w:val="clear" w:pos="4820"/>
          <w:tab w:val="clear" w:pos="6521"/>
        </w:tabs>
        <w:ind w:left="426" w:hanging="426"/>
        <w:jc w:val="both"/>
        <w:rPr>
          <w:rFonts w:ascii="Arial" w:hAnsi="Arial" w:cs="Arial"/>
        </w:rPr>
      </w:pPr>
      <w:r>
        <w:rPr>
          <w:rFonts w:ascii="Arial" w:hAnsi="Arial" w:cs="Arial"/>
        </w:rPr>
        <w:t>9.</w:t>
      </w:r>
      <w:r w:rsidR="007E42DB">
        <w:rPr>
          <w:rFonts w:ascii="Arial" w:hAnsi="Arial" w:cs="Arial"/>
        </w:rPr>
        <w:tab/>
      </w:r>
      <w:r>
        <w:rPr>
          <w:rFonts w:ascii="Arial" w:hAnsi="Arial" w:cs="Arial"/>
        </w:rPr>
        <w:t>However, all correspondence from the complainant will be considered and any new</w:t>
      </w:r>
      <w:r>
        <w:rPr>
          <w:rFonts w:ascii="Arial" w:hAnsi="Arial" w:cs="Arial"/>
          <w:i/>
          <w:iCs/>
        </w:rPr>
        <w:t xml:space="preserve"> </w:t>
      </w:r>
      <w:r>
        <w:rPr>
          <w:rFonts w:ascii="Arial" w:hAnsi="Arial" w:cs="Arial"/>
          <w:b/>
          <w:bCs/>
        </w:rPr>
        <w:t xml:space="preserve">and </w:t>
      </w:r>
      <w:r>
        <w:rPr>
          <w:rFonts w:ascii="Arial" w:hAnsi="Arial" w:cs="Arial"/>
        </w:rPr>
        <w:t xml:space="preserve">substantive issues will be addressed and a reply sent to the complainant. </w:t>
      </w:r>
    </w:p>
    <w:p w14:paraId="78AA0E54" w14:textId="77777777" w:rsidR="0045118E" w:rsidRDefault="0045118E" w:rsidP="007E42DB">
      <w:pPr>
        <w:ind w:left="426" w:hanging="426"/>
        <w:jc w:val="both"/>
        <w:rPr>
          <w:rFonts w:ascii="Arial" w:hAnsi="Arial" w:cs="Arial"/>
        </w:rPr>
      </w:pPr>
    </w:p>
    <w:p w14:paraId="78AA0E55" w14:textId="77777777" w:rsidR="0045118E" w:rsidRDefault="00073478" w:rsidP="007E42DB">
      <w:pPr>
        <w:pStyle w:val="BodyTextIndent"/>
        <w:tabs>
          <w:tab w:val="clear" w:pos="567"/>
          <w:tab w:val="clear" w:pos="1080"/>
          <w:tab w:val="clear" w:pos="1418"/>
          <w:tab w:val="clear" w:pos="1701"/>
          <w:tab w:val="clear" w:pos="2552"/>
          <w:tab w:val="clear" w:pos="4253"/>
          <w:tab w:val="clear" w:pos="4820"/>
          <w:tab w:val="clear" w:pos="6521"/>
        </w:tabs>
        <w:ind w:left="426" w:hanging="426"/>
        <w:jc w:val="both"/>
        <w:rPr>
          <w:rFonts w:ascii="Arial" w:hAnsi="Arial" w:cs="Arial"/>
        </w:rPr>
      </w:pPr>
      <w:r>
        <w:rPr>
          <w:rFonts w:ascii="Arial" w:hAnsi="Arial" w:cs="Arial"/>
        </w:rPr>
        <w:t>10.</w:t>
      </w:r>
      <w:r w:rsidR="007E42DB">
        <w:rPr>
          <w:rFonts w:ascii="Arial" w:hAnsi="Arial" w:cs="Arial"/>
        </w:rPr>
        <w:tab/>
      </w:r>
      <w:r>
        <w:rPr>
          <w:rFonts w:ascii="Arial" w:hAnsi="Arial" w:cs="Arial"/>
        </w:rPr>
        <w:t>New complaints from people who have been deemed unreasonably persistent complainants will be treated on their merits.</w:t>
      </w:r>
    </w:p>
    <w:p w14:paraId="78AA0E56" w14:textId="77777777" w:rsidR="0045118E" w:rsidRDefault="0045118E">
      <w:pPr>
        <w:rPr>
          <w:rFonts w:ascii="Arial" w:hAnsi="Arial" w:cs="Arial"/>
        </w:rPr>
      </w:pPr>
    </w:p>
    <w:p w14:paraId="78AA0E57" w14:textId="77777777" w:rsidR="0045118E" w:rsidRPr="00422075" w:rsidRDefault="00073478" w:rsidP="00422075">
      <w:pPr>
        <w:pStyle w:val="Heading1"/>
        <w:jc w:val="right"/>
        <w:rPr>
          <w:rFonts w:ascii="Arial" w:hAnsi="Arial" w:cs="Arial"/>
          <w:sz w:val="28"/>
          <w:szCs w:val="28"/>
          <w:u w:val="single"/>
        </w:rPr>
      </w:pPr>
      <w:r>
        <w:rPr>
          <w:rFonts w:ascii="Arial" w:hAnsi="Arial" w:cs="Arial"/>
        </w:rPr>
        <w:br w:type="page"/>
      </w:r>
      <w:bookmarkStart w:id="5" w:name="_Toc196036571"/>
      <w:r w:rsidRPr="00422075">
        <w:rPr>
          <w:rFonts w:ascii="Arial" w:hAnsi="Arial" w:cs="Arial"/>
          <w:b/>
          <w:sz w:val="32"/>
          <w:u w:val="single"/>
        </w:rPr>
        <w:lastRenderedPageBreak/>
        <w:t xml:space="preserve">Appendix </w:t>
      </w:r>
      <w:r w:rsidR="00422075" w:rsidRPr="00422075">
        <w:rPr>
          <w:rFonts w:ascii="Arial" w:hAnsi="Arial" w:cs="Arial"/>
          <w:b/>
          <w:sz w:val="32"/>
          <w:u w:val="single"/>
        </w:rPr>
        <w:t>B</w:t>
      </w:r>
    </w:p>
    <w:p w14:paraId="78AA0E58" w14:textId="77777777" w:rsidR="0045118E" w:rsidRDefault="0045118E">
      <w:pPr>
        <w:pStyle w:val="Heading1"/>
        <w:jc w:val="center"/>
      </w:pPr>
    </w:p>
    <w:bookmarkEnd w:id="5"/>
    <w:p w14:paraId="78AA0E59" w14:textId="77777777" w:rsidR="0045118E" w:rsidRPr="00422075" w:rsidRDefault="00073478" w:rsidP="001739D9">
      <w:pPr>
        <w:pStyle w:val="Heading2"/>
        <w:rPr>
          <w:rFonts w:ascii="Arial" w:hAnsi="Arial" w:cs="Arial"/>
          <w:bCs/>
          <w:sz w:val="28"/>
          <w:szCs w:val="28"/>
          <w:u w:val="single"/>
        </w:rPr>
      </w:pPr>
      <w:r w:rsidRPr="00422075">
        <w:rPr>
          <w:rFonts w:ascii="Arial" w:hAnsi="Arial" w:cs="Arial"/>
          <w:bCs/>
          <w:sz w:val="28"/>
          <w:szCs w:val="28"/>
          <w:u w:val="single"/>
        </w:rPr>
        <w:t>Approach for Dealing wi</w:t>
      </w:r>
      <w:r w:rsidR="00422075">
        <w:rPr>
          <w:rFonts w:ascii="Arial" w:hAnsi="Arial" w:cs="Arial"/>
          <w:bCs/>
          <w:sz w:val="28"/>
          <w:szCs w:val="28"/>
          <w:u w:val="single"/>
        </w:rPr>
        <w:t>th Complaints About Governors</w:t>
      </w:r>
    </w:p>
    <w:p w14:paraId="78AA0E5A" w14:textId="77777777" w:rsidR="0045118E" w:rsidRDefault="0045118E" w:rsidP="001739D9"/>
    <w:p w14:paraId="78AA0E5B" w14:textId="77777777" w:rsidR="0045118E" w:rsidRDefault="00073478" w:rsidP="001739D9">
      <w:pPr>
        <w:pStyle w:val="Heading2"/>
        <w:jc w:val="left"/>
        <w:rPr>
          <w:rFonts w:ascii="Arial" w:hAnsi="Arial" w:cs="Arial"/>
          <w:sz w:val="24"/>
          <w:szCs w:val="24"/>
        </w:rPr>
      </w:pPr>
      <w:r>
        <w:rPr>
          <w:rFonts w:ascii="Arial" w:hAnsi="Arial" w:cs="Arial"/>
          <w:sz w:val="24"/>
          <w:szCs w:val="24"/>
        </w:rPr>
        <w:t>INTRODUCTION</w:t>
      </w:r>
    </w:p>
    <w:p w14:paraId="78AA0E5C" w14:textId="77777777" w:rsidR="0045118E" w:rsidRDefault="0045118E" w:rsidP="001739D9">
      <w:pPr>
        <w:autoSpaceDE w:val="0"/>
        <w:autoSpaceDN w:val="0"/>
        <w:adjustRightInd w:val="0"/>
        <w:rPr>
          <w:rFonts w:cs="PLGONG+Arial"/>
          <w:color w:val="000000"/>
          <w:sz w:val="20"/>
          <w:lang w:val="en-US"/>
        </w:rPr>
      </w:pPr>
    </w:p>
    <w:p w14:paraId="78AA0E5D" w14:textId="77777777" w:rsidR="0045118E" w:rsidRDefault="00073478" w:rsidP="00422075">
      <w:pPr>
        <w:pStyle w:val="BodyText"/>
        <w:spacing w:after="0" w:line="240" w:lineRule="auto"/>
      </w:pPr>
      <w:r>
        <w:t xml:space="preserve">Governors make a special and important contribution to the running of schools. They work hard, giving freely of their time, expertise and skills. However, from time to time, a Governor may act or be deemed to have acted in a way that is not in the best interests of the Governing Body or the school and, in doing so, may damage the reputation of the Governing Body. The Governor may be acting in good faith or be unaware of the consequences for his/her actions but, nevertheless, the Governing Body should take action. </w:t>
      </w:r>
      <w:r w:rsidR="00422075">
        <w:t>The</w:t>
      </w:r>
      <w:r>
        <w:t xml:space="preserve"> approach to dealing with such issues is set out below.</w:t>
      </w:r>
    </w:p>
    <w:p w14:paraId="78AA0E5E" w14:textId="77777777" w:rsidR="00422075" w:rsidRDefault="00422075" w:rsidP="00422075">
      <w:pPr>
        <w:pStyle w:val="BodyText"/>
        <w:spacing w:after="0" w:line="240" w:lineRule="auto"/>
      </w:pPr>
    </w:p>
    <w:p w14:paraId="78AA0E5F" w14:textId="77777777" w:rsidR="0045118E" w:rsidRDefault="00422075" w:rsidP="00422075">
      <w:pPr>
        <w:pStyle w:val="BodyText"/>
        <w:spacing w:after="0" w:line="240" w:lineRule="auto"/>
      </w:pPr>
      <w:r>
        <w:t xml:space="preserve">To ensure </w:t>
      </w:r>
      <w:r w:rsidR="00073478">
        <w:t>Governors</w:t>
      </w:r>
      <w:r>
        <w:t xml:space="preserve"> are aware of what is expected of them, it is good practice</w:t>
      </w:r>
      <w:r w:rsidR="00073478">
        <w:t xml:space="preserve"> to adopt a Code of Conduct for Governors. A </w:t>
      </w:r>
      <w:r w:rsidR="00C56EB4">
        <w:t>model</w:t>
      </w:r>
      <w:r w:rsidR="00073478">
        <w:t xml:space="preserve"> Code of Conduct </w:t>
      </w:r>
      <w:r w:rsidR="00C56EB4">
        <w:t>can be obtained from School Governor Services</w:t>
      </w:r>
      <w:r w:rsidR="00073478">
        <w:t>.</w:t>
      </w:r>
    </w:p>
    <w:p w14:paraId="78AA0E60" w14:textId="77777777" w:rsidR="00422075" w:rsidRDefault="00422075" w:rsidP="00422075">
      <w:pPr>
        <w:pStyle w:val="BodyText"/>
        <w:spacing w:after="0" w:line="240" w:lineRule="auto"/>
      </w:pPr>
    </w:p>
    <w:p w14:paraId="78AA0E61" w14:textId="77777777" w:rsidR="0045118E" w:rsidRDefault="00422075" w:rsidP="00422075">
      <w:pPr>
        <w:pStyle w:val="Heading2"/>
        <w:jc w:val="left"/>
        <w:rPr>
          <w:rFonts w:ascii="Arial" w:hAnsi="Arial" w:cs="Arial"/>
          <w:sz w:val="24"/>
          <w:szCs w:val="24"/>
        </w:rPr>
      </w:pPr>
      <w:r>
        <w:rPr>
          <w:rFonts w:ascii="Arial" w:hAnsi="Arial" w:cs="Arial"/>
          <w:sz w:val="24"/>
          <w:szCs w:val="24"/>
        </w:rPr>
        <w:t>THE PROCESS</w:t>
      </w:r>
    </w:p>
    <w:p w14:paraId="78AA0E62" w14:textId="77777777" w:rsidR="00422075" w:rsidRPr="00422075" w:rsidRDefault="00422075" w:rsidP="00422075">
      <w:pPr>
        <w:rPr>
          <w:sz w:val="12"/>
          <w:szCs w:val="12"/>
        </w:rPr>
      </w:pPr>
    </w:p>
    <w:p w14:paraId="78AA0E63" w14:textId="77777777" w:rsidR="0045118E" w:rsidRPr="00F6627C" w:rsidRDefault="00073478" w:rsidP="00422075">
      <w:pPr>
        <w:pStyle w:val="BodyText2"/>
        <w:rPr>
          <w:b w:val="0"/>
        </w:rPr>
      </w:pPr>
      <w:r w:rsidRPr="00F6627C">
        <w:rPr>
          <w:b w:val="0"/>
        </w:rPr>
        <w:t>Complaints about the behaviour or actions of a Governor should be dealt with by the Chair of Governors. However, if the complaint is about the Chair of Governors, the Vice-Chair should lead the process suggested below.</w:t>
      </w:r>
    </w:p>
    <w:p w14:paraId="78AA0E64" w14:textId="77777777" w:rsidR="0045118E" w:rsidRDefault="0045118E" w:rsidP="00422075"/>
    <w:p w14:paraId="78AA0E65" w14:textId="77777777" w:rsidR="0045118E" w:rsidRDefault="00073478" w:rsidP="001739D9">
      <w:pPr>
        <w:autoSpaceDE w:val="0"/>
        <w:autoSpaceDN w:val="0"/>
        <w:adjustRightInd w:val="0"/>
        <w:ind w:left="357" w:hanging="357"/>
        <w:rPr>
          <w:rFonts w:ascii="Arial" w:hAnsi="Arial" w:cs="Arial"/>
          <w:b/>
          <w:color w:val="000000"/>
          <w:lang w:val="en-US"/>
        </w:rPr>
      </w:pPr>
      <w:r>
        <w:rPr>
          <w:rFonts w:ascii="Arial" w:hAnsi="Arial" w:cs="Arial"/>
          <w:b/>
          <w:color w:val="000000"/>
          <w:lang w:val="en-US"/>
        </w:rPr>
        <w:t>Informal Stage</w:t>
      </w:r>
    </w:p>
    <w:p w14:paraId="78AA0E66" w14:textId="77777777" w:rsidR="0045118E" w:rsidRDefault="00073478" w:rsidP="001739D9">
      <w:pPr>
        <w:autoSpaceDE w:val="0"/>
        <w:autoSpaceDN w:val="0"/>
        <w:adjustRightInd w:val="0"/>
        <w:jc w:val="both"/>
        <w:rPr>
          <w:rFonts w:ascii="Arial" w:hAnsi="Arial" w:cs="Arial"/>
          <w:color w:val="000000"/>
          <w:lang w:val="en-US"/>
        </w:rPr>
      </w:pPr>
      <w:r>
        <w:rPr>
          <w:rFonts w:ascii="Arial" w:hAnsi="Arial" w:cs="Arial"/>
          <w:color w:val="000000"/>
          <w:lang w:val="en-US"/>
        </w:rPr>
        <w:t>A range of informal approaches can be used individually or as linked approaches to resolve any difficulties or disputes in a constructive way.  The following list is not exhaustive:</w:t>
      </w:r>
    </w:p>
    <w:p w14:paraId="78AA0E67" w14:textId="77777777" w:rsidR="0045118E" w:rsidRPr="001739D9" w:rsidRDefault="0045118E" w:rsidP="001739D9">
      <w:pPr>
        <w:autoSpaceDE w:val="0"/>
        <w:autoSpaceDN w:val="0"/>
        <w:adjustRightInd w:val="0"/>
        <w:jc w:val="both"/>
        <w:rPr>
          <w:rFonts w:ascii="Arial" w:hAnsi="Arial" w:cs="Arial"/>
          <w:color w:val="000000"/>
          <w:sz w:val="12"/>
          <w:szCs w:val="12"/>
          <w:lang w:val="en-US"/>
        </w:rPr>
      </w:pPr>
    </w:p>
    <w:p w14:paraId="78AA0E68" w14:textId="77777777" w:rsidR="0045118E" w:rsidRDefault="00073478" w:rsidP="001739D9">
      <w:pPr>
        <w:numPr>
          <w:ilvl w:val="0"/>
          <w:numId w:val="8"/>
        </w:numPr>
        <w:tabs>
          <w:tab w:val="clear" w:pos="720"/>
        </w:tabs>
        <w:autoSpaceDE w:val="0"/>
        <w:autoSpaceDN w:val="0"/>
        <w:adjustRightInd w:val="0"/>
        <w:ind w:left="284" w:hanging="284"/>
        <w:jc w:val="both"/>
        <w:rPr>
          <w:rFonts w:ascii="Arial" w:hAnsi="Arial" w:cs="Arial"/>
          <w:color w:val="000000"/>
          <w:lang w:val="en-US"/>
        </w:rPr>
      </w:pPr>
      <w:r>
        <w:rPr>
          <w:rFonts w:ascii="Arial" w:hAnsi="Arial" w:cs="Arial"/>
          <w:color w:val="000000"/>
          <w:lang w:val="en-US"/>
        </w:rPr>
        <w:t xml:space="preserve">A quiet word from the Chair to explain the problem and suggest how to ensure it does not recur.  This may be done in the presence of the Headteacher or another Governor; </w:t>
      </w:r>
    </w:p>
    <w:p w14:paraId="78AA0E69" w14:textId="77777777" w:rsidR="0045118E" w:rsidRDefault="00073478" w:rsidP="001739D9">
      <w:pPr>
        <w:numPr>
          <w:ilvl w:val="0"/>
          <w:numId w:val="8"/>
        </w:numPr>
        <w:tabs>
          <w:tab w:val="clear" w:pos="720"/>
        </w:tabs>
        <w:autoSpaceDE w:val="0"/>
        <w:autoSpaceDN w:val="0"/>
        <w:adjustRightInd w:val="0"/>
        <w:ind w:left="284" w:hanging="284"/>
        <w:jc w:val="both"/>
        <w:rPr>
          <w:rFonts w:ascii="Arial" w:hAnsi="Arial" w:cs="Arial"/>
          <w:color w:val="000000"/>
          <w:lang w:val="en-US"/>
        </w:rPr>
      </w:pPr>
      <w:r>
        <w:rPr>
          <w:rFonts w:ascii="Arial" w:hAnsi="Arial" w:cs="Arial"/>
          <w:color w:val="000000"/>
          <w:lang w:val="en-US"/>
        </w:rPr>
        <w:t xml:space="preserve">A general training or information item for all Governors covering </w:t>
      </w:r>
      <w:proofErr w:type="spellStart"/>
      <w:r>
        <w:rPr>
          <w:rFonts w:ascii="Arial" w:hAnsi="Arial" w:cs="Arial"/>
          <w:color w:val="000000"/>
          <w:lang w:val="en-US"/>
        </w:rPr>
        <w:t>behaviour</w:t>
      </w:r>
      <w:proofErr w:type="spellEnd"/>
      <w:r>
        <w:rPr>
          <w:rFonts w:ascii="Arial" w:hAnsi="Arial" w:cs="Arial"/>
          <w:color w:val="000000"/>
          <w:lang w:val="en-US"/>
        </w:rPr>
        <w:t xml:space="preserve"> and conduct at a Governing Body meeting; </w:t>
      </w:r>
    </w:p>
    <w:p w14:paraId="78AA0E6A" w14:textId="77777777" w:rsidR="0045118E" w:rsidRDefault="00073478" w:rsidP="00F6627C">
      <w:pPr>
        <w:numPr>
          <w:ilvl w:val="0"/>
          <w:numId w:val="8"/>
        </w:numPr>
        <w:tabs>
          <w:tab w:val="clear" w:pos="720"/>
        </w:tabs>
        <w:autoSpaceDE w:val="0"/>
        <w:autoSpaceDN w:val="0"/>
        <w:adjustRightInd w:val="0"/>
        <w:ind w:left="284" w:hanging="284"/>
        <w:jc w:val="both"/>
        <w:rPr>
          <w:rFonts w:ascii="Arial" w:hAnsi="Arial" w:cs="Arial"/>
          <w:color w:val="000000"/>
          <w:lang w:val="en-US"/>
        </w:rPr>
      </w:pPr>
      <w:r>
        <w:rPr>
          <w:rFonts w:ascii="Arial" w:hAnsi="Arial" w:cs="Arial"/>
          <w:color w:val="000000"/>
          <w:lang w:val="en-US"/>
        </w:rPr>
        <w:t xml:space="preserve">The Chair </w:t>
      </w:r>
      <w:r w:rsidR="00F6627C">
        <w:rPr>
          <w:rFonts w:ascii="Arial" w:hAnsi="Arial" w:cs="Arial"/>
          <w:color w:val="000000"/>
          <w:lang w:val="en-US"/>
        </w:rPr>
        <w:t xml:space="preserve">could </w:t>
      </w:r>
      <w:r>
        <w:rPr>
          <w:rFonts w:ascii="Arial" w:hAnsi="Arial" w:cs="Arial"/>
          <w:color w:val="000000"/>
          <w:lang w:val="en-US"/>
        </w:rPr>
        <w:t>refer</w:t>
      </w:r>
      <w:r w:rsidR="00F6627C">
        <w:rPr>
          <w:rFonts w:ascii="Arial" w:hAnsi="Arial" w:cs="Arial"/>
          <w:color w:val="000000"/>
          <w:lang w:val="en-US"/>
        </w:rPr>
        <w:t xml:space="preserve"> Governors</w:t>
      </w:r>
      <w:r>
        <w:rPr>
          <w:rFonts w:ascii="Arial" w:hAnsi="Arial" w:cs="Arial"/>
          <w:color w:val="000000"/>
          <w:lang w:val="en-US"/>
        </w:rPr>
        <w:t xml:space="preserve"> to the relevant section of the </w:t>
      </w:r>
      <w:r w:rsidR="00F6627C">
        <w:rPr>
          <w:rFonts w:ascii="Arial" w:hAnsi="Arial" w:cs="Arial"/>
          <w:color w:val="000000"/>
          <w:lang w:val="en-US"/>
        </w:rPr>
        <w:t xml:space="preserve">DfE </w:t>
      </w:r>
      <w:r w:rsidR="00F6627C" w:rsidRPr="00F6627C">
        <w:rPr>
          <w:rFonts w:ascii="Arial" w:hAnsi="Arial" w:cs="Arial"/>
          <w:color w:val="000000"/>
          <w:lang w:val="en-US"/>
        </w:rPr>
        <w:t>Governors’ handbook</w:t>
      </w:r>
      <w:r w:rsidR="00F6627C">
        <w:rPr>
          <w:rFonts w:ascii="Arial" w:hAnsi="Arial" w:cs="Arial"/>
          <w:color w:val="000000"/>
          <w:lang w:val="en-US"/>
        </w:rPr>
        <w:t xml:space="preserve"> </w:t>
      </w:r>
      <w:r>
        <w:rPr>
          <w:rFonts w:ascii="Arial" w:hAnsi="Arial" w:cs="Arial"/>
          <w:color w:val="000000"/>
          <w:lang w:val="en-US"/>
        </w:rPr>
        <w:t>in a Governing Body meeting;</w:t>
      </w:r>
    </w:p>
    <w:p w14:paraId="78AA0E6B" w14:textId="77777777" w:rsidR="0045118E" w:rsidRDefault="00073478" w:rsidP="001739D9">
      <w:pPr>
        <w:numPr>
          <w:ilvl w:val="0"/>
          <w:numId w:val="8"/>
        </w:numPr>
        <w:tabs>
          <w:tab w:val="clear" w:pos="720"/>
        </w:tabs>
        <w:autoSpaceDE w:val="0"/>
        <w:autoSpaceDN w:val="0"/>
        <w:adjustRightInd w:val="0"/>
        <w:ind w:left="284" w:hanging="284"/>
        <w:jc w:val="both"/>
        <w:rPr>
          <w:rFonts w:ascii="Arial" w:hAnsi="Arial" w:cs="Arial"/>
          <w:color w:val="000000"/>
          <w:lang w:val="en-US"/>
        </w:rPr>
      </w:pPr>
      <w:r>
        <w:rPr>
          <w:rFonts w:ascii="Arial" w:hAnsi="Arial" w:cs="Arial"/>
          <w:color w:val="000000"/>
          <w:lang w:val="en-US"/>
        </w:rPr>
        <w:t>Training for all Governors at a governing body meeting delivered by a governor;</w:t>
      </w:r>
    </w:p>
    <w:p w14:paraId="78AA0E6C" w14:textId="77777777" w:rsidR="0045118E" w:rsidRDefault="00073478" w:rsidP="001739D9">
      <w:pPr>
        <w:numPr>
          <w:ilvl w:val="0"/>
          <w:numId w:val="8"/>
        </w:numPr>
        <w:tabs>
          <w:tab w:val="clear" w:pos="720"/>
        </w:tabs>
        <w:autoSpaceDE w:val="0"/>
        <w:autoSpaceDN w:val="0"/>
        <w:adjustRightInd w:val="0"/>
        <w:ind w:left="284" w:hanging="284"/>
        <w:jc w:val="both"/>
        <w:rPr>
          <w:rFonts w:ascii="Arial" w:hAnsi="Arial" w:cs="Arial"/>
          <w:color w:val="000000"/>
          <w:lang w:val="en-US"/>
        </w:rPr>
      </w:pPr>
      <w:r>
        <w:rPr>
          <w:rFonts w:ascii="Arial" w:hAnsi="Arial" w:cs="Arial"/>
          <w:color w:val="000000"/>
          <w:lang w:val="en-US"/>
        </w:rPr>
        <w:t>Training for all Governors at a Governing Body meeting delivered by a LA officer or from an external source;</w:t>
      </w:r>
    </w:p>
    <w:p w14:paraId="78AA0E6D" w14:textId="77777777" w:rsidR="0045118E" w:rsidRDefault="00073478" w:rsidP="001739D9">
      <w:pPr>
        <w:numPr>
          <w:ilvl w:val="0"/>
          <w:numId w:val="8"/>
        </w:numPr>
        <w:tabs>
          <w:tab w:val="clear" w:pos="720"/>
        </w:tabs>
        <w:autoSpaceDE w:val="0"/>
        <w:autoSpaceDN w:val="0"/>
        <w:adjustRightInd w:val="0"/>
        <w:ind w:left="284" w:hanging="284"/>
        <w:jc w:val="both"/>
        <w:rPr>
          <w:rFonts w:ascii="Arial" w:hAnsi="Arial" w:cs="Arial"/>
          <w:color w:val="000000"/>
          <w:lang w:val="en-US"/>
        </w:rPr>
      </w:pPr>
      <w:r>
        <w:rPr>
          <w:rFonts w:ascii="Arial" w:hAnsi="Arial" w:cs="Arial"/>
          <w:color w:val="000000"/>
          <w:lang w:val="en-US"/>
        </w:rPr>
        <w:t>The individual Governor can be asked to attend an appropriate training course;</w:t>
      </w:r>
    </w:p>
    <w:p w14:paraId="78AA0E6E" w14:textId="77777777" w:rsidR="0045118E" w:rsidRDefault="00073478" w:rsidP="001739D9">
      <w:pPr>
        <w:numPr>
          <w:ilvl w:val="0"/>
          <w:numId w:val="8"/>
        </w:numPr>
        <w:tabs>
          <w:tab w:val="clear" w:pos="720"/>
        </w:tabs>
        <w:autoSpaceDE w:val="0"/>
        <w:autoSpaceDN w:val="0"/>
        <w:adjustRightInd w:val="0"/>
        <w:ind w:left="284" w:hanging="284"/>
        <w:jc w:val="both"/>
        <w:rPr>
          <w:rFonts w:ascii="Arial" w:hAnsi="Arial" w:cs="Arial"/>
          <w:color w:val="000000"/>
          <w:lang w:val="en-US"/>
        </w:rPr>
      </w:pPr>
      <w:r>
        <w:rPr>
          <w:rFonts w:ascii="Arial" w:hAnsi="Arial" w:cs="Arial"/>
          <w:color w:val="000000"/>
          <w:lang w:val="en-US"/>
        </w:rPr>
        <w:t>Specific training for the Governor can be delivered in school (maybe with a small group of other governors); and/or</w:t>
      </w:r>
    </w:p>
    <w:p w14:paraId="78AA0E6F" w14:textId="77777777" w:rsidR="0045118E" w:rsidRDefault="00073478" w:rsidP="001739D9">
      <w:pPr>
        <w:numPr>
          <w:ilvl w:val="0"/>
          <w:numId w:val="8"/>
        </w:numPr>
        <w:tabs>
          <w:tab w:val="clear" w:pos="720"/>
        </w:tabs>
        <w:autoSpaceDE w:val="0"/>
        <w:autoSpaceDN w:val="0"/>
        <w:adjustRightInd w:val="0"/>
        <w:ind w:left="284" w:hanging="284"/>
        <w:jc w:val="both"/>
        <w:rPr>
          <w:rFonts w:ascii="Arial" w:hAnsi="Arial" w:cs="Arial"/>
          <w:color w:val="000000"/>
          <w:lang w:val="en-US"/>
        </w:rPr>
      </w:pPr>
      <w:r>
        <w:rPr>
          <w:rFonts w:ascii="Arial" w:hAnsi="Arial" w:cs="Arial"/>
          <w:color w:val="000000"/>
          <w:lang w:val="en-US"/>
        </w:rPr>
        <w:t xml:space="preserve">Meeting with the Chair of Governors and Headteacher to explain the effect of the </w:t>
      </w:r>
      <w:proofErr w:type="spellStart"/>
      <w:r>
        <w:rPr>
          <w:rFonts w:ascii="Arial" w:hAnsi="Arial" w:cs="Arial"/>
          <w:color w:val="000000"/>
          <w:lang w:val="en-US"/>
        </w:rPr>
        <w:t>behaviour</w:t>
      </w:r>
      <w:proofErr w:type="spellEnd"/>
      <w:r>
        <w:rPr>
          <w:rFonts w:ascii="Arial" w:hAnsi="Arial" w:cs="Arial"/>
          <w:color w:val="000000"/>
          <w:lang w:val="en-US"/>
        </w:rPr>
        <w:t>.</w:t>
      </w:r>
    </w:p>
    <w:p w14:paraId="78AA0E70" w14:textId="77777777" w:rsidR="0045118E" w:rsidRDefault="0045118E" w:rsidP="001739D9">
      <w:pPr>
        <w:rPr>
          <w:rFonts w:ascii="Arial" w:hAnsi="Arial" w:cs="Arial"/>
        </w:rPr>
      </w:pPr>
    </w:p>
    <w:p w14:paraId="78AA0E71" w14:textId="77777777" w:rsidR="0045118E" w:rsidRDefault="00F6627C" w:rsidP="001739D9">
      <w:pPr>
        <w:pStyle w:val="BodyText"/>
        <w:autoSpaceDE/>
        <w:autoSpaceDN/>
        <w:adjustRightInd/>
        <w:spacing w:after="0" w:line="240" w:lineRule="auto"/>
      </w:pPr>
      <w:r>
        <w:t>T</w:t>
      </w:r>
      <w:r w:rsidR="00073478">
        <w:t>he Chair of Governors</w:t>
      </w:r>
      <w:r>
        <w:t xml:space="preserve"> should</w:t>
      </w:r>
      <w:r w:rsidR="00073478">
        <w:t xml:space="preserve"> keep a record of any of these steps used, in the event that the behaviour continues and results in a formal vote to suspend or remove the governor from office.</w:t>
      </w:r>
    </w:p>
    <w:p w14:paraId="78AA0E72" w14:textId="77777777" w:rsidR="0045118E" w:rsidRDefault="0045118E" w:rsidP="001739D9">
      <w:pPr>
        <w:autoSpaceDE w:val="0"/>
        <w:autoSpaceDN w:val="0"/>
        <w:adjustRightInd w:val="0"/>
        <w:ind w:left="357" w:hanging="357"/>
        <w:rPr>
          <w:rFonts w:ascii="Arial" w:hAnsi="Arial" w:cs="Arial"/>
          <w:b/>
          <w:color w:val="000000"/>
          <w:lang w:val="en-US"/>
        </w:rPr>
      </w:pPr>
    </w:p>
    <w:p w14:paraId="78AA0E73" w14:textId="77777777" w:rsidR="0045118E" w:rsidRDefault="00073478" w:rsidP="001739D9">
      <w:pPr>
        <w:autoSpaceDE w:val="0"/>
        <w:autoSpaceDN w:val="0"/>
        <w:adjustRightInd w:val="0"/>
        <w:ind w:left="357" w:hanging="357"/>
        <w:rPr>
          <w:rFonts w:ascii="Arial" w:hAnsi="Arial" w:cs="Arial"/>
          <w:b/>
          <w:color w:val="000000"/>
          <w:lang w:val="en-US"/>
        </w:rPr>
      </w:pPr>
      <w:r>
        <w:rPr>
          <w:rFonts w:ascii="Arial" w:hAnsi="Arial" w:cs="Arial"/>
          <w:b/>
          <w:color w:val="000000"/>
          <w:lang w:val="en-US"/>
        </w:rPr>
        <w:t>Formal Stage</w:t>
      </w:r>
    </w:p>
    <w:p w14:paraId="78AA0E74" w14:textId="77777777" w:rsidR="0045118E" w:rsidRDefault="00583442" w:rsidP="001739D9">
      <w:pPr>
        <w:jc w:val="both"/>
        <w:rPr>
          <w:rFonts w:ascii="Arial" w:hAnsi="Arial" w:cs="Arial"/>
        </w:rPr>
      </w:pPr>
      <w:r>
        <w:rPr>
          <w:rFonts w:ascii="Arial" w:hAnsi="Arial" w:cs="Arial"/>
        </w:rPr>
        <w:t>If th</w:t>
      </w:r>
      <w:r w:rsidR="00073478">
        <w:rPr>
          <w:rFonts w:ascii="Arial" w:hAnsi="Arial" w:cs="Arial"/>
        </w:rPr>
        <w:t xml:space="preserve">e Chair of Governors </w:t>
      </w:r>
      <w:r>
        <w:rPr>
          <w:rFonts w:ascii="Arial" w:hAnsi="Arial" w:cs="Arial"/>
        </w:rPr>
        <w:t xml:space="preserve">determines that the </w:t>
      </w:r>
      <w:r w:rsidR="00073478">
        <w:rPr>
          <w:rFonts w:ascii="Arial" w:hAnsi="Arial" w:cs="Arial"/>
        </w:rPr>
        <w:t>complaint</w:t>
      </w:r>
      <w:r>
        <w:rPr>
          <w:rFonts w:ascii="Arial" w:hAnsi="Arial" w:cs="Arial"/>
        </w:rPr>
        <w:t xml:space="preserve"> needs to be dealt with </w:t>
      </w:r>
      <w:r w:rsidR="00073478">
        <w:rPr>
          <w:rFonts w:ascii="Arial" w:hAnsi="Arial" w:cs="Arial"/>
        </w:rPr>
        <w:t>formall</w:t>
      </w:r>
      <w:r>
        <w:rPr>
          <w:rFonts w:ascii="Arial" w:hAnsi="Arial" w:cs="Arial"/>
        </w:rPr>
        <w:t>y, the following process should be followed</w:t>
      </w:r>
      <w:r w:rsidR="00073478">
        <w:rPr>
          <w:rFonts w:ascii="Arial" w:hAnsi="Arial" w:cs="Arial"/>
        </w:rPr>
        <w:t>:</w:t>
      </w:r>
    </w:p>
    <w:p w14:paraId="78AA0E75" w14:textId="77777777" w:rsidR="0045118E" w:rsidRDefault="0045118E" w:rsidP="001739D9">
      <w:pPr>
        <w:jc w:val="both"/>
        <w:rPr>
          <w:rFonts w:ascii="Arial" w:hAnsi="Arial" w:cs="Arial"/>
        </w:rPr>
      </w:pPr>
    </w:p>
    <w:p w14:paraId="78AA0E76" w14:textId="77777777" w:rsidR="0045118E" w:rsidRDefault="00073478" w:rsidP="001739D9">
      <w:pPr>
        <w:numPr>
          <w:ilvl w:val="0"/>
          <w:numId w:val="9"/>
        </w:numPr>
        <w:autoSpaceDE w:val="0"/>
        <w:autoSpaceDN w:val="0"/>
        <w:adjustRightInd w:val="0"/>
        <w:jc w:val="both"/>
        <w:rPr>
          <w:rFonts w:ascii="Arial" w:hAnsi="Arial" w:cs="Arial"/>
          <w:color w:val="000000"/>
          <w:lang w:val="en-US"/>
        </w:rPr>
      </w:pPr>
      <w:r>
        <w:rPr>
          <w:rFonts w:ascii="Arial" w:hAnsi="Arial" w:cs="Arial"/>
          <w:color w:val="000000"/>
          <w:lang w:val="en-US"/>
        </w:rPr>
        <w:t xml:space="preserve">The Chair of Governors should meet with the Governor to clarify the extent of the </w:t>
      </w:r>
      <w:proofErr w:type="spellStart"/>
      <w:r>
        <w:rPr>
          <w:rFonts w:ascii="Arial" w:hAnsi="Arial" w:cs="Arial"/>
          <w:color w:val="000000"/>
          <w:lang w:val="en-US"/>
        </w:rPr>
        <w:t>behaviour</w:t>
      </w:r>
      <w:proofErr w:type="spellEnd"/>
      <w:r>
        <w:rPr>
          <w:rFonts w:ascii="Arial" w:hAnsi="Arial" w:cs="Arial"/>
          <w:color w:val="000000"/>
          <w:lang w:val="en-US"/>
        </w:rPr>
        <w:t xml:space="preserve"> or disagreement and the reasons for it, and produce an agreed summary in writing.  The Governor should be given an opportunity to respond. Setting a reasonable time limit would be helpful. It may be possible to close the issue at this point with formal guidance or a warning or rebuke, either orally or in writing, depending on the seriousness of the issue. </w:t>
      </w:r>
    </w:p>
    <w:p w14:paraId="78AA0E77" w14:textId="77777777" w:rsidR="0045118E" w:rsidRDefault="0045118E" w:rsidP="001739D9">
      <w:pPr>
        <w:autoSpaceDE w:val="0"/>
        <w:autoSpaceDN w:val="0"/>
        <w:adjustRightInd w:val="0"/>
        <w:jc w:val="both"/>
        <w:rPr>
          <w:rFonts w:ascii="Arial" w:hAnsi="Arial" w:cs="Arial"/>
          <w:color w:val="000000"/>
          <w:lang w:val="en-US"/>
        </w:rPr>
      </w:pPr>
    </w:p>
    <w:p w14:paraId="78AA0E78" w14:textId="77777777" w:rsidR="0045118E" w:rsidRDefault="00073478" w:rsidP="001739D9">
      <w:pPr>
        <w:numPr>
          <w:ilvl w:val="0"/>
          <w:numId w:val="9"/>
        </w:numPr>
        <w:autoSpaceDE w:val="0"/>
        <w:autoSpaceDN w:val="0"/>
        <w:adjustRightInd w:val="0"/>
        <w:jc w:val="both"/>
        <w:rPr>
          <w:rFonts w:ascii="Arial" w:hAnsi="Arial" w:cs="Arial"/>
          <w:color w:val="000000"/>
          <w:lang w:val="en-US"/>
        </w:rPr>
      </w:pPr>
      <w:r>
        <w:rPr>
          <w:rFonts w:ascii="Arial" w:hAnsi="Arial" w:cs="Arial"/>
          <w:color w:val="000000"/>
          <w:lang w:val="en-US"/>
        </w:rPr>
        <w:t xml:space="preserve">If the Chair of Governors is not satisfied with the response, then an investigation should be held. The Chair of Governors should appoint an Investigating Officer. This should be someone </w:t>
      </w:r>
      <w:r>
        <w:rPr>
          <w:rFonts w:ascii="Arial" w:hAnsi="Arial" w:cs="Arial"/>
          <w:color w:val="000000"/>
          <w:lang w:val="en-US"/>
        </w:rPr>
        <w:lastRenderedPageBreak/>
        <w:t xml:space="preserve">impartial and not involved in the difficulty or dispute in any way; it could be a member of staff or another Governor but need not be anyone associated with the school. </w:t>
      </w:r>
    </w:p>
    <w:p w14:paraId="78AA0E79" w14:textId="77777777" w:rsidR="0045118E" w:rsidRDefault="0045118E" w:rsidP="001739D9">
      <w:pPr>
        <w:autoSpaceDE w:val="0"/>
        <w:autoSpaceDN w:val="0"/>
        <w:adjustRightInd w:val="0"/>
        <w:jc w:val="both"/>
        <w:rPr>
          <w:rFonts w:ascii="Arial" w:hAnsi="Arial" w:cs="Arial"/>
          <w:color w:val="000000"/>
          <w:lang w:val="en-US"/>
        </w:rPr>
      </w:pPr>
    </w:p>
    <w:p w14:paraId="78AA0E7A" w14:textId="77777777" w:rsidR="0045118E" w:rsidRDefault="00073478" w:rsidP="001739D9">
      <w:pPr>
        <w:numPr>
          <w:ilvl w:val="0"/>
          <w:numId w:val="9"/>
        </w:numPr>
        <w:autoSpaceDE w:val="0"/>
        <w:autoSpaceDN w:val="0"/>
        <w:adjustRightInd w:val="0"/>
        <w:jc w:val="both"/>
        <w:rPr>
          <w:rFonts w:ascii="Arial" w:hAnsi="Arial" w:cs="Arial"/>
          <w:color w:val="000000"/>
          <w:lang w:val="en-US"/>
        </w:rPr>
      </w:pPr>
      <w:r>
        <w:rPr>
          <w:rFonts w:ascii="Arial" w:hAnsi="Arial" w:cs="Arial"/>
          <w:color w:val="000000"/>
          <w:lang w:val="en-US"/>
        </w:rPr>
        <w:t>The Investigating Officer then investigates the issue, taking evidence from ALL interested parties.  As interviews are likely to be a part of this process another person should accompany the Investigating Officer.  The investigation should be documented in full, including notes of interviews that should be checked back for accuracy with the interviewees.</w:t>
      </w:r>
    </w:p>
    <w:p w14:paraId="78AA0E7B" w14:textId="77777777" w:rsidR="0045118E" w:rsidRDefault="0045118E" w:rsidP="001739D9">
      <w:pPr>
        <w:autoSpaceDE w:val="0"/>
        <w:autoSpaceDN w:val="0"/>
        <w:adjustRightInd w:val="0"/>
        <w:jc w:val="both"/>
        <w:rPr>
          <w:rFonts w:ascii="Arial" w:hAnsi="Arial" w:cs="Arial"/>
          <w:color w:val="000000"/>
          <w:lang w:val="en-US"/>
        </w:rPr>
      </w:pPr>
    </w:p>
    <w:p w14:paraId="78AA0E7C" w14:textId="77777777" w:rsidR="0045118E" w:rsidRDefault="00073478" w:rsidP="001739D9">
      <w:pPr>
        <w:numPr>
          <w:ilvl w:val="0"/>
          <w:numId w:val="9"/>
        </w:numPr>
        <w:autoSpaceDE w:val="0"/>
        <w:autoSpaceDN w:val="0"/>
        <w:adjustRightInd w:val="0"/>
        <w:jc w:val="both"/>
        <w:rPr>
          <w:rFonts w:ascii="Arial" w:hAnsi="Arial" w:cs="Arial"/>
          <w:color w:val="000000"/>
          <w:lang w:val="en-US"/>
        </w:rPr>
      </w:pPr>
      <w:r>
        <w:rPr>
          <w:rFonts w:ascii="Arial" w:hAnsi="Arial" w:cs="Arial"/>
          <w:color w:val="000000"/>
          <w:lang w:val="en-US"/>
        </w:rPr>
        <w:t xml:space="preserve">The Investigating Officer should report back in writing to the Chair of Governors. </w:t>
      </w:r>
    </w:p>
    <w:p w14:paraId="78AA0E7D" w14:textId="77777777" w:rsidR="0045118E" w:rsidRDefault="0045118E" w:rsidP="001739D9">
      <w:pPr>
        <w:autoSpaceDE w:val="0"/>
        <w:autoSpaceDN w:val="0"/>
        <w:adjustRightInd w:val="0"/>
        <w:jc w:val="both"/>
        <w:rPr>
          <w:rFonts w:ascii="Arial" w:hAnsi="Arial" w:cs="Arial"/>
          <w:color w:val="000000"/>
          <w:lang w:val="en-US"/>
        </w:rPr>
      </w:pPr>
    </w:p>
    <w:p w14:paraId="78AA0E7E" w14:textId="77777777" w:rsidR="0045118E" w:rsidRDefault="00073478" w:rsidP="001739D9">
      <w:pPr>
        <w:numPr>
          <w:ilvl w:val="0"/>
          <w:numId w:val="9"/>
        </w:numPr>
        <w:autoSpaceDE w:val="0"/>
        <w:autoSpaceDN w:val="0"/>
        <w:adjustRightInd w:val="0"/>
        <w:ind w:left="357" w:hanging="357"/>
        <w:jc w:val="both"/>
        <w:rPr>
          <w:rFonts w:ascii="Arial" w:hAnsi="Arial" w:cs="Arial"/>
          <w:color w:val="000000"/>
          <w:lang w:val="en-US"/>
        </w:rPr>
      </w:pPr>
      <w:r>
        <w:rPr>
          <w:rFonts w:ascii="Arial" w:hAnsi="Arial" w:cs="Arial"/>
          <w:color w:val="000000"/>
          <w:lang w:val="en-US"/>
        </w:rPr>
        <w:t xml:space="preserve">A Governors’ Complaints </w:t>
      </w:r>
      <w:r w:rsidR="001739D9">
        <w:rPr>
          <w:rFonts w:ascii="Arial" w:hAnsi="Arial" w:cs="Arial"/>
          <w:color w:val="000000"/>
          <w:lang w:val="en-US"/>
        </w:rPr>
        <w:t>Panel</w:t>
      </w:r>
      <w:r>
        <w:rPr>
          <w:rFonts w:ascii="Arial" w:hAnsi="Arial" w:cs="Arial"/>
          <w:color w:val="000000"/>
          <w:lang w:val="en-US"/>
        </w:rPr>
        <w:t xml:space="preserve"> should then meet to decide on the appropriate course of action.  This could be: </w:t>
      </w:r>
    </w:p>
    <w:p w14:paraId="78AA0E7F" w14:textId="77777777" w:rsidR="0045118E" w:rsidRPr="001739D9" w:rsidRDefault="0045118E" w:rsidP="001739D9">
      <w:pPr>
        <w:autoSpaceDE w:val="0"/>
        <w:autoSpaceDN w:val="0"/>
        <w:adjustRightInd w:val="0"/>
        <w:jc w:val="both"/>
        <w:rPr>
          <w:rFonts w:ascii="Arial" w:hAnsi="Arial" w:cs="Arial"/>
          <w:color w:val="000000"/>
          <w:sz w:val="12"/>
          <w:szCs w:val="12"/>
          <w:lang w:val="en-US"/>
        </w:rPr>
      </w:pPr>
    </w:p>
    <w:p w14:paraId="78AA0E80" w14:textId="77777777" w:rsidR="0045118E" w:rsidRDefault="00073478" w:rsidP="001739D9">
      <w:pPr>
        <w:numPr>
          <w:ilvl w:val="0"/>
          <w:numId w:val="10"/>
        </w:numPr>
        <w:tabs>
          <w:tab w:val="clear" w:pos="1080"/>
        </w:tabs>
        <w:autoSpaceDE w:val="0"/>
        <w:autoSpaceDN w:val="0"/>
        <w:adjustRightInd w:val="0"/>
        <w:ind w:left="851" w:hanging="491"/>
        <w:jc w:val="both"/>
        <w:rPr>
          <w:rFonts w:ascii="Arial" w:hAnsi="Arial" w:cs="Arial"/>
          <w:color w:val="000000"/>
          <w:lang w:val="en-US"/>
        </w:rPr>
      </w:pPr>
      <w:r>
        <w:rPr>
          <w:rFonts w:ascii="Arial" w:hAnsi="Arial" w:cs="Arial"/>
          <w:color w:val="000000"/>
          <w:lang w:val="en-US"/>
        </w:rPr>
        <w:t>Dismissing the complaint;</w:t>
      </w:r>
    </w:p>
    <w:p w14:paraId="78AA0E81" w14:textId="77777777" w:rsidR="0045118E" w:rsidRDefault="00073478" w:rsidP="001739D9">
      <w:pPr>
        <w:numPr>
          <w:ilvl w:val="0"/>
          <w:numId w:val="10"/>
        </w:numPr>
        <w:tabs>
          <w:tab w:val="clear" w:pos="1080"/>
        </w:tabs>
        <w:autoSpaceDE w:val="0"/>
        <w:autoSpaceDN w:val="0"/>
        <w:adjustRightInd w:val="0"/>
        <w:ind w:left="851" w:hanging="491"/>
        <w:jc w:val="both"/>
        <w:rPr>
          <w:rFonts w:ascii="Arial" w:hAnsi="Arial" w:cs="Arial"/>
          <w:color w:val="000000"/>
          <w:lang w:val="en-US"/>
        </w:rPr>
      </w:pPr>
      <w:r>
        <w:rPr>
          <w:rFonts w:ascii="Arial" w:hAnsi="Arial" w:cs="Arial"/>
          <w:color w:val="000000"/>
          <w:lang w:val="en-US"/>
        </w:rPr>
        <w:t xml:space="preserve">Issuing guidance, warning or rebuke, either orally or in writing, depending on the seriousness of the issue; </w:t>
      </w:r>
    </w:p>
    <w:p w14:paraId="78AA0E82" w14:textId="77777777" w:rsidR="0045118E" w:rsidRDefault="00073478" w:rsidP="001739D9">
      <w:pPr>
        <w:numPr>
          <w:ilvl w:val="0"/>
          <w:numId w:val="10"/>
        </w:numPr>
        <w:tabs>
          <w:tab w:val="clear" w:pos="1080"/>
        </w:tabs>
        <w:autoSpaceDE w:val="0"/>
        <w:autoSpaceDN w:val="0"/>
        <w:adjustRightInd w:val="0"/>
        <w:ind w:left="851" w:hanging="491"/>
        <w:jc w:val="both"/>
        <w:rPr>
          <w:rFonts w:ascii="Arial" w:hAnsi="Arial" w:cs="Arial"/>
          <w:color w:val="000000"/>
          <w:lang w:val="en-US"/>
        </w:rPr>
      </w:pPr>
      <w:r>
        <w:rPr>
          <w:rFonts w:ascii="Arial" w:hAnsi="Arial" w:cs="Arial"/>
          <w:color w:val="000000"/>
          <w:lang w:val="en-US"/>
        </w:rPr>
        <w:t xml:space="preserve">Recommending that the Governing Body suspend the </w:t>
      </w:r>
      <w:r w:rsidR="00F6627C">
        <w:rPr>
          <w:rFonts w:ascii="Arial" w:hAnsi="Arial" w:cs="Arial"/>
          <w:color w:val="000000"/>
          <w:lang w:val="en-US"/>
        </w:rPr>
        <w:t>G</w:t>
      </w:r>
      <w:r>
        <w:rPr>
          <w:rFonts w:ascii="Arial" w:hAnsi="Arial" w:cs="Arial"/>
          <w:color w:val="000000"/>
          <w:lang w:val="en-US"/>
        </w:rPr>
        <w:t xml:space="preserve">overnor for a period of up to six months.  Suspension can only be made if one </w:t>
      </w:r>
      <w:r w:rsidR="00F6627C">
        <w:rPr>
          <w:rFonts w:ascii="Arial" w:hAnsi="Arial" w:cs="Arial"/>
          <w:color w:val="000000"/>
          <w:lang w:val="en-US"/>
        </w:rPr>
        <w:t>(</w:t>
      </w:r>
      <w:r>
        <w:rPr>
          <w:rFonts w:ascii="Arial" w:hAnsi="Arial" w:cs="Arial"/>
          <w:color w:val="000000"/>
          <w:lang w:val="en-US"/>
        </w:rPr>
        <w:t>or more</w:t>
      </w:r>
      <w:r w:rsidR="00F6627C">
        <w:rPr>
          <w:rFonts w:ascii="Arial" w:hAnsi="Arial" w:cs="Arial"/>
          <w:color w:val="000000"/>
          <w:lang w:val="en-US"/>
        </w:rPr>
        <w:t>)</w:t>
      </w:r>
      <w:r>
        <w:rPr>
          <w:rFonts w:ascii="Arial" w:hAnsi="Arial" w:cs="Arial"/>
          <w:color w:val="000000"/>
          <w:lang w:val="en-US"/>
        </w:rPr>
        <w:t xml:space="preserve"> </w:t>
      </w:r>
      <w:r w:rsidR="00F6627C">
        <w:rPr>
          <w:rFonts w:ascii="Arial" w:hAnsi="Arial" w:cs="Arial"/>
          <w:color w:val="000000"/>
          <w:lang w:val="en-US"/>
        </w:rPr>
        <w:t>set</w:t>
      </w:r>
      <w:r>
        <w:rPr>
          <w:rFonts w:ascii="Arial" w:hAnsi="Arial" w:cs="Arial"/>
          <w:color w:val="000000"/>
          <w:lang w:val="en-US"/>
        </w:rPr>
        <w:t xml:space="preserve"> prescribed grounds apply.  (These grounds and the procedure for suspending a governor </w:t>
      </w:r>
      <w:r w:rsidR="00996587">
        <w:rPr>
          <w:rFonts w:ascii="Arial" w:hAnsi="Arial" w:cs="Arial"/>
          <w:color w:val="000000"/>
          <w:lang w:val="en-US"/>
        </w:rPr>
        <w:t>can be found in the latest School Governance (Roles, Procedures and Allowances) (England) Regulations</w:t>
      </w:r>
      <w:r>
        <w:rPr>
          <w:rFonts w:ascii="Arial" w:hAnsi="Arial" w:cs="Arial"/>
          <w:color w:val="000000"/>
          <w:lang w:val="en-US"/>
        </w:rPr>
        <w:t>);</w:t>
      </w:r>
    </w:p>
    <w:p w14:paraId="78AA0E83" w14:textId="77777777" w:rsidR="0045118E" w:rsidRDefault="00073478" w:rsidP="001739D9">
      <w:pPr>
        <w:autoSpaceDE w:val="0"/>
        <w:autoSpaceDN w:val="0"/>
        <w:adjustRightInd w:val="0"/>
        <w:ind w:left="851" w:hanging="491"/>
        <w:jc w:val="both"/>
        <w:rPr>
          <w:rFonts w:ascii="Arial" w:hAnsi="Arial" w:cs="Arial"/>
          <w:color w:val="000000"/>
          <w:lang w:val="en-US"/>
        </w:rPr>
      </w:pPr>
      <w:r>
        <w:rPr>
          <w:rFonts w:ascii="Arial" w:hAnsi="Arial" w:cs="Arial"/>
          <w:color w:val="000000"/>
          <w:lang w:val="en-US"/>
        </w:rPr>
        <w:t>(iv)</w:t>
      </w:r>
      <w:r>
        <w:rPr>
          <w:rFonts w:ascii="Arial" w:hAnsi="Arial" w:cs="Arial"/>
          <w:color w:val="000000"/>
          <w:lang w:val="en-US"/>
        </w:rPr>
        <w:tab/>
        <w:t xml:space="preserve">Recommending that the </w:t>
      </w:r>
      <w:r w:rsidR="00F6627C">
        <w:rPr>
          <w:rFonts w:ascii="Arial" w:hAnsi="Arial" w:cs="Arial"/>
          <w:color w:val="000000"/>
          <w:lang w:val="en-US"/>
        </w:rPr>
        <w:t>G</w:t>
      </w:r>
      <w:r>
        <w:rPr>
          <w:rFonts w:ascii="Arial" w:hAnsi="Arial" w:cs="Arial"/>
          <w:color w:val="000000"/>
          <w:lang w:val="en-US"/>
        </w:rPr>
        <w:t xml:space="preserve">overning </w:t>
      </w:r>
      <w:r w:rsidR="00F6627C">
        <w:rPr>
          <w:rFonts w:ascii="Arial" w:hAnsi="Arial" w:cs="Arial"/>
          <w:color w:val="000000"/>
          <w:lang w:val="en-US"/>
        </w:rPr>
        <w:t>B</w:t>
      </w:r>
      <w:r>
        <w:rPr>
          <w:rFonts w:ascii="Arial" w:hAnsi="Arial" w:cs="Arial"/>
          <w:color w:val="000000"/>
          <w:lang w:val="en-US"/>
        </w:rPr>
        <w:t xml:space="preserve">ody remove the </w:t>
      </w:r>
      <w:r w:rsidR="00F6627C">
        <w:rPr>
          <w:rFonts w:ascii="Arial" w:hAnsi="Arial" w:cs="Arial"/>
          <w:color w:val="000000"/>
          <w:lang w:val="en-US"/>
        </w:rPr>
        <w:t>G</w:t>
      </w:r>
      <w:r>
        <w:rPr>
          <w:rFonts w:ascii="Arial" w:hAnsi="Arial" w:cs="Arial"/>
          <w:color w:val="000000"/>
          <w:lang w:val="en-US"/>
        </w:rPr>
        <w:t xml:space="preserve">overnor from office.  </w:t>
      </w:r>
    </w:p>
    <w:p w14:paraId="78AA0E84" w14:textId="77777777" w:rsidR="0045118E" w:rsidRDefault="001739D9" w:rsidP="001739D9">
      <w:pPr>
        <w:pStyle w:val="BodyTextIndent2"/>
        <w:ind w:left="851" w:hanging="491"/>
        <w:rPr>
          <w:b/>
        </w:rPr>
      </w:pPr>
      <w:r>
        <w:rPr>
          <w:b/>
        </w:rPr>
        <w:tab/>
      </w:r>
      <w:r w:rsidR="00073478">
        <w:rPr>
          <w:b/>
        </w:rPr>
        <w:t>Removal from office can only happen/be applied in certain circumstances and to certain categories of governor. (Please see below).</w:t>
      </w:r>
    </w:p>
    <w:p w14:paraId="78AA0E85" w14:textId="77777777" w:rsidR="0045118E" w:rsidRDefault="0045118E" w:rsidP="001739D9">
      <w:pPr>
        <w:autoSpaceDE w:val="0"/>
        <w:autoSpaceDN w:val="0"/>
        <w:adjustRightInd w:val="0"/>
        <w:rPr>
          <w:rFonts w:ascii="Arial" w:hAnsi="Arial" w:cs="Arial"/>
          <w:color w:val="000000"/>
          <w:lang w:val="en-US"/>
        </w:rPr>
      </w:pPr>
    </w:p>
    <w:p w14:paraId="78AA0E86" w14:textId="77777777" w:rsidR="0045118E" w:rsidRDefault="00073478" w:rsidP="001739D9">
      <w:pPr>
        <w:pStyle w:val="Default"/>
        <w:rPr>
          <w:szCs w:val="22"/>
        </w:rPr>
      </w:pPr>
      <w:r>
        <w:rPr>
          <w:b/>
          <w:bCs/>
          <w:szCs w:val="22"/>
        </w:rPr>
        <w:t xml:space="preserve">Removal of Governors from Office </w:t>
      </w:r>
    </w:p>
    <w:p w14:paraId="78AA0E87" w14:textId="77777777" w:rsidR="0045118E" w:rsidRDefault="00073478" w:rsidP="001739D9">
      <w:pPr>
        <w:pStyle w:val="Default"/>
        <w:jc w:val="both"/>
        <w:rPr>
          <w:szCs w:val="22"/>
        </w:rPr>
      </w:pPr>
      <w:r>
        <w:rPr>
          <w:szCs w:val="22"/>
        </w:rPr>
        <w:t xml:space="preserve">If, following the suspension of a </w:t>
      </w:r>
      <w:r w:rsidR="00F6627C">
        <w:rPr>
          <w:szCs w:val="22"/>
        </w:rPr>
        <w:t>G</w:t>
      </w:r>
      <w:r>
        <w:rPr>
          <w:szCs w:val="22"/>
        </w:rPr>
        <w:t xml:space="preserve">overnor, problems with the actions and </w:t>
      </w:r>
      <w:proofErr w:type="spellStart"/>
      <w:r>
        <w:rPr>
          <w:szCs w:val="22"/>
        </w:rPr>
        <w:t>behaviour</w:t>
      </w:r>
      <w:proofErr w:type="spellEnd"/>
      <w:r>
        <w:rPr>
          <w:szCs w:val="22"/>
        </w:rPr>
        <w:t xml:space="preserve"> relating to an individual Governor continue, in some circumstances governors may be removed from office. This is largely dependent upon the category of governor concerned and the basic principle is that a </w:t>
      </w:r>
      <w:r w:rsidR="00F6627C">
        <w:rPr>
          <w:szCs w:val="22"/>
        </w:rPr>
        <w:t>G</w:t>
      </w:r>
      <w:r>
        <w:rPr>
          <w:szCs w:val="22"/>
        </w:rPr>
        <w:t xml:space="preserve">overnor may be removed from office by the body that appointed them. Therefore, on the basis that the Governing Body appoints the following categories of Governor, accordingly, the Governing Body may remove them from office: </w:t>
      </w:r>
    </w:p>
    <w:p w14:paraId="78AA0E88" w14:textId="77777777" w:rsidR="0045118E" w:rsidRPr="00DC46AF" w:rsidRDefault="0045118E" w:rsidP="001739D9">
      <w:pPr>
        <w:pStyle w:val="Default"/>
        <w:rPr>
          <w:sz w:val="12"/>
          <w:szCs w:val="12"/>
        </w:rPr>
      </w:pPr>
    </w:p>
    <w:p w14:paraId="78AA0E89" w14:textId="77777777" w:rsidR="0045118E" w:rsidRDefault="00073478" w:rsidP="001739D9">
      <w:pPr>
        <w:pStyle w:val="Default"/>
        <w:numPr>
          <w:ilvl w:val="0"/>
          <w:numId w:val="12"/>
        </w:numPr>
        <w:tabs>
          <w:tab w:val="clear" w:pos="720"/>
        </w:tabs>
        <w:ind w:left="284" w:hanging="284"/>
        <w:jc w:val="both"/>
        <w:rPr>
          <w:szCs w:val="22"/>
        </w:rPr>
      </w:pPr>
      <w:r>
        <w:rPr>
          <w:szCs w:val="22"/>
        </w:rPr>
        <w:t>Co</w:t>
      </w:r>
      <w:r w:rsidR="00C56EB4">
        <w:rPr>
          <w:szCs w:val="22"/>
        </w:rPr>
        <w:t>-opted</w:t>
      </w:r>
      <w:r>
        <w:rPr>
          <w:szCs w:val="22"/>
        </w:rPr>
        <w:t xml:space="preserve"> Governors. </w:t>
      </w:r>
    </w:p>
    <w:p w14:paraId="78AA0E8A" w14:textId="77777777" w:rsidR="0045118E" w:rsidRDefault="00073478" w:rsidP="001739D9">
      <w:pPr>
        <w:pStyle w:val="Default"/>
        <w:numPr>
          <w:ilvl w:val="0"/>
          <w:numId w:val="13"/>
        </w:numPr>
        <w:tabs>
          <w:tab w:val="clear" w:pos="720"/>
        </w:tabs>
        <w:ind w:left="284" w:hanging="284"/>
        <w:jc w:val="both"/>
        <w:rPr>
          <w:szCs w:val="22"/>
        </w:rPr>
      </w:pPr>
      <w:r>
        <w:rPr>
          <w:szCs w:val="22"/>
        </w:rPr>
        <w:t>Parent Governors who have been appointed by the Governing Body.</w:t>
      </w:r>
    </w:p>
    <w:p w14:paraId="78AA0E8B" w14:textId="77777777" w:rsidR="0045118E" w:rsidRDefault="00DC46AF" w:rsidP="001739D9">
      <w:pPr>
        <w:pStyle w:val="Default"/>
        <w:ind w:left="284" w:hanging="284"/>
        <w:jc w:val="both"/>
        <w:rPr>
          <w:i/>
          <w:iCs/>
          <w:szCs w:val="22"/>
        </w:rPr>
      </w:pPr>
      <w:r w:rsidRPr="00DC46AF">
        <w:rPr>
          <w:i/>
          <w:iCs/>
          <w:szCs w:val="22"/>
        </w:rPr>
        <w:tab/>
      </w:r>
      <w:r w:rsidR="00073478">
        <w:rPr>
          <w:i/>
          <w:iCs/>
          <w:szCs w:val="22"/>
          <w:u w:val="single"/>
        </w:rPr>
        <w:t>NB</w:t>
      </w:r>
      <w:r w:rsidR="00073478">
        <w:rPr>
          <w:i/>
          <w:iCs/>
          <w:szCs w:val="22"/>
        </w:rPr>
        <w:t xml:space="preserve"> It is important to note that Parent Governors </w:t>
      </w:r>
      <w:r w:rsidR="00073478">
        <w:rPr>
          <w:b/>
          <w:bCs/>
          <w:i/>
          <w:iCs/>
          <w:szCs w:val="22"/>
        </w:rPr>
        <w:t>who have been elected</w:t>
      </w:r>
      <w:r w:rsidR="00073478">
        <w:rPr>
          <w:i/>
          <w:iCs/>
          <w:szCs w:val="22"/>
        </w:rPr>
        <w:t xml:space="preserve"> by parents of pupils at the school may </w:t>
      </w:r>
      <w:r w:rsidR="00073478">
        <w:rPr>
          <w:b/>
          <w:bCs/>
          <w:i/>
          <w:iCs/>
          <w:szCs w:val="22"/>
        </w:rPr>
        <w:t>not be removed by the governing body);</w:t>
      </w:r>
    </w:p>
    <w:p w14:paraId="78AA0E8C" w14:textId="77777777" w:rsidR="0045118E" w:rsidRDefault="00073478" w:rsidP="001739D9">
      <w:pPr>
        <w:pStyle w:val="Default"/>
        <w:numPr>
          <w:ilvl w:val="0"/>
          <w:numId w:val="14"/>
        </w:numPr>
        <w:tabs>
          <w:tab w:val="clear" w:pos="720"/>
        </w:tabs>
        <w:ind w:left="284" w:hanging="284"/>
        <w:jc w:val="both"/>
        <w:rPr>
          <w:szCs w:val="22"/>
        </w:rPr>
      </w:pPr>
      <w:r>
        <w:rPr>
          <w:szCs w:val="22"/>
        </w:rPr>
        <w:t xml:space="preserve">Any Sponsor Governors (Sponsor Governors may also be removed at the request of the nominating body). </w:t>
      </w:r>
    </w:p>
    <w:p w14:paraId="78AA0E8D" w14:textId="77777777" w:rsidR="0045118E" w:rsidRDefault="00073478" w:rsidP="001739D9">
      <w:pPr>
        <w:pStyle w:val="Default"/>
        <w:numPr>
          <w:ilvl w:val="0"/>
          <w:numId w:val="14"/>
        </w:numPr>
        <w:tabs>
          <w:tab w:val="clear" w:pos="720"/>
        </w:tabs>
        <w:ind w:left="284" w:hanging="284"/>
        <w:jc w:val="both"/>
        <w:rPr>
          <w:szCs w:val="22"/>
        </w:rPr>
      </w:pPr>
      <w:r>
        <w:rPr>
          <w:szCs w:val="22"/>
        </w:rPr>
        <w:t xml:space="preserve">Associate </w:t>
      </w:r>
      <w:r w:rsidR="00DC46AF">
        <w:rPr>
          <w:szCs w:val="22"/>
        </w:rPr>
        <w:t>Membe</w:t>
      </w:r>
      <w:r>
        <w:rPr>
          <w:szCs w:val="22"/>
        </w:rPr>
        <w:t>rs.</w:t>
      </w:r>
    </w:p>
    <w:p w14:paraId="78AA0E8E" w14:textId="77777777" w:rsidR="00DC46AF" w:rsidRDefault="00DC46AF" w:rsidP="001739D9">
      <w:pPr>
        <w:pStyle w:val="Default"/>
        <w:jc w:val="both"/>
        <w:rPr>
          <w:szCs w:val="22"/>
        </w:rPr>
      </w:pPr>
    </w:p>
    <w:p w14:paraId="78AA0E8F" w14:textId="77777777" w:rsidR="0045118E" w:rsidRDefault="00073478" w:rsidP="001739D9">
      <w:pPr>
        <w:pStyle w:val="Default"/>
        <w:jc w:val="both"/>
        <w:rPr>
          <w:szCs w:val="22"/>
        </w:rPr>
      </w:pPr>
      <w:r>
        <w:rPr>
          <w:szCs w:val="22"/>
        </w:rPr>
        <w:t xml:space="preserve">LA and Foundation Governors may be removed from office by the person/body that appointed them. </w:t>
      </w:r>
    </w:p>
    <w:p w14:paraId="78AA0E90" w14:textId="77777777" w:rsidR="00073478" w:rsidRDefault="00073478" w:rsidP="001739D9">
      <w:pPr>
        <w:rPr>
          <w:rFonts w:ascii="Arial" w:hAnsi="Arial" w:cs="Arial"/>
          <w:i/>
          <w:iCs/>
          <w:szCs w:val="22"/>
        </w:rPr>
      </w:pPr>
      <w:r>
        <w:rPr>
          <w:rFonts w:ascii="Arial" w:hAnsi="Arial" w:cs="Arial"/>
          <w:i/>
          <w:iCs/>
          <w:szCs w:val="22"/>
          <w:u w:val="single"/>
        </w:rPr>
        <w:t xml:space="preserve">NB </w:t>
      </w:r>
      <w:r>
        <w:rPr>
          <w:rFonts w:ascii="Arial" w:hAnsi="Arial" w:cs="Arial"/>
          <w:i/>
          <w:iCs/>
          <w:szCs w:val="22"/>
        </w:rPr>
        <w:t xml:space="preserve">- the Governing Body </w:t>
      </w:r>
      <w:r>
        <w:rPr>
          <w:rFonts w:ascii="Arial" w:hAnsi="Arial" w:cs="Arial"/>
          <w:b/>
          <w:bCs/>
          <w:i/>
          <w:iCs/>
          <w:szCs w:val="22"/>
        </w:rPr>
        <w:t>may not remove</w:t>
      </w:r>
      <w:r>
        <w:rPr>
          <w:rFonts w:ascii="Arial" w:hAnsi="Arial" w:cs="Arial"/>
          <w:i/>
          <w:iCs/>
          <w:szCs w:val="22"/>
        </w:rPr>
        <w:t xml:space="preserve"> any Staff Governors.</w:t>
      </w:r>
    </w:p>
    <w:p w14:paraId="78AA0E91" w14:textId="77777777" w:rsidR="00D27630" w:rsidRDefault="00D27630">
      <w:pPr>
        <w:rPr>
          <w:rFonts w:ascii="Arial" w:hAnsi="Arial" w:cs="Arial"/>
          <w:i/>
          <w:iCs/>
          <w:szCs w:val="22"/>
        </w:rPr>
      </w:pPr>
      <w:r>
        <w:rPr>
          <w:rFonts w:ascii="Arial" w:hAnsi="Arial" w:cs="Arial"/>
          <w:i/>
          <w:iCs/>
          <w:szCs w:val="22"/>
        </w:rPr>
        <w:br w:type="page"/>
      </w:r>
    </w:p>
    <w:p w14:paraId="78AA0E92" w14:textId="77777777" w:rsidR="00D27630" w:rsidRPr="00583442" w:rsidRDefault="00583442" w:rsidP="00583442">
      <w:pPr>
        <w:jc w:val="right"/>
        <w:rPr>
          <w:rFonts w:ascii="Arial" w:hAnsi="Arial" w:cs="Arial"/>
          <w:b/>
          <w:sz w:val="32"/>
          <w:szCs w:val="32"/>
          <w:u w:val="single"/>
        </w:rPr>
      </w:pPr>
      <w:r w:rsidRPr="00583442">
        <w:rPr>
          <w:rFonts w:ascii="Arial" w:hAnsi="Arial" w:cs="Arial"/>
          <w:b/>
          <w:sz w:val="32"/>
          <w:szCs w:val="32"/>
          <w:u w:val="single"/>
        </w:rPr>
        <w:lastRenderedPageBreak/>
        <w:t>Appendix C</w:t>
      </w:r>
    </w:p>
    <w:p w14:paraId="78AA0E93" w14:textId="77777777" w:rsidR="00583442" w:rsidRPr="00583442" w:rsidRDefault="00583442" w:rsidP="00583442">
      <w:pPr>
        <w:jc w:val="center"/>
        <w:rPr>
          <w:rFonts w:ascii="Arial" w:hAnsi="Arial" w:cs="Arial"/>
          <w:b/>
          <w:u w:val="single"/>
        </w:rPr>
      </w:pPr>
      <w:r w:rsidRPr="00583442">
        <w:rPr>
          <w:rFonts w:ascii="Arial" w:hAnsi="Arial" w:cs="Arial"/>
          <w:b/>
          <w:u w:val="single"/>
        </w:rPr>
        <w:t>STAGE TWO COMPLAINT FORM</w:t>
      </w:r>
    </w:p>
    <w:p w14:paraId="78AA0E94" w14:textId="77777777" w:rsidR="00583442" w:rsidRDefault="00583442" w:rsidP="00583442">
      <w:pPr>
        <w:pStyle w:val="Footer"/>
        <w:tabs>
          <w:tab w:val="clear" w:pos="4153"/>
          <w:tab w:val="clear" w:pos="8306"/>
        </w:tabs>
        <w:jc w:val="both"/>
        <w:rPr>
          <w:rFonts w:cs="Arial"/>
          <w:szCs w:val="24"/>
        </w:rPr>
      </w:pPr>
    </w:p>
    <w:p w14:paraId="78AA0E95" w14:textId="77777777" w:rsidR="00583442" w:rsidRPr="00637C20" w:rsidRDefault="00583442" w:rsidP="00583442">
      <w:pPr>
        <w:pStyle w:val="Footer"/>
        <w:tabs>
          <w:tab w:val="clear" w:pos="4153"/>
          <w:tab w:val="clear" w:pos="8306"/>
        </w:tabs>
        <w:jc w:val="both"/>
        <w:rPr>
          <w:rFonts w:cs="Arial"/>
          <w:szCs w:val="24"/>
        </w:rPr>
      </w:pPr>
      <w:r w:rsidRPr="00637C20">
        <w:rPr>
          <w:rFonts w:cs="Arial"/>
          <w:szCs w:val="24"/>
        </w:rPr>
        <w:t>It is important that you attempt to resolve any difficulties in the first instance by discussing your concerns/complaint with a member of staff at school. Many complaints can be settled on an informal basis over the telephone by speaking directly with a member of staff or the Headteacher.</w:t>
      </w:r>
    </w:p>
    <w:p w14:paraId="78AA0E96" w14:textId="77777777" w:rsidR="00583442" w:rsidRPr="00637C20" w:rsidRDefault="00583442" w:rsidP="00583442">
      <w:pPr>
        <w:pStyle w:val="Footer"/>
        <w:jc w:val="both"/>
        <w:rPr>
          <w:rFonts w:cs="Arial"/>
          <w:szCs w:val="24"/>
        </w:rPr>
      </w:pPr>
    </w:p>
    <w:p w14:paraId="78AA0E97" w14:textId="77777777" w:rsidR="00583442" w:rsidRDefault="00583442" w:rsidP="00583442">
      <w:pPr>
        <w:pStyle w:val="Footer"/>
        <w:tabs>
          <w:tab w:val="clear" w:pos="4153"/>
          <w:tab w:val="clear" w:pos="8306"/>
        </w:tabs>
        <w:jc w:val="both"/>
        <w:rPr>
          <w:rFonts w:cs="Arial"/>
          <w:b/>
          <w:szCs w:val="24"/>
        </w:rPr>
      </w:pPr>
      <w:r w:rsidRPr="00637C20">
        <w:rPr>
          <w:rFonts w:cs="Arial"/>
          <w:szCs w:val="24"/>
        </w:rPr>
        <w:t xml:space="preserve">If you have tried this and are still not satisfied with the response then please fill in all the sections of this form and return it to the </w:t>
      </w:r>
      <w:r>
        <w:rPr>
          <w:rFonts w:cs="Arial"/>
          <w:szCs w:val="24"/>
        </w:rPr>
        <w:t>school</w:t>
      </w:r>
      <w:r w:rsidRPr="00637C20">
        <w:rPr>
          <w:rFonts w:cs="Arial"/>
          <w:szCs w:val="24"/>
        </w:rPr>
        <w:t xml:space="preserve">. </w:t>
      </w:r>
      <w:r w:rsidRPr="00637C20">
        <w:rPr>
          <w:rFonts w:cs="Arial"/>
          <w:b/>
          <w:szCs w:val="24"/>
        </w:rPr>
        <w:t xml:space="preserve">The form </w:t>
      </w:r>
      <w:r w:rsidR="00A250F6">
        <w:rPr>
          <w:rFonts w:cs="Arial"/>
          <w:b/>
          <w:szCs w:val="24"/>
        </w:rPr>
        <w:t>should</w:t>
      </w:r>
      <w:r w:rsidRPr="00637C20">
        <w:rPr>
          <w:rFonts w:cs="Arial"/>
          <w:b/>
          <w:szCs w:val="24"/>
        </w:rPr>
        <w:t xml:space="preserve"> be c</w:t>
      </w:r>
      <w:r>
        <w:rPr>
          <w:rFonts w:cs="Arial"/>
          <w:b/>
          <w:szCs w:val="24"/>
        </w:rPr>
        <w:t xml:space="preserve">ompleted and submitted </w:t>
      </w:r>
      <w:r w:rsidRPr="00021CF3">
        <w:rPr>
          <w:rFonts w:cs="Arial"/>
          <w:b/>
          <w:szCs w:val="24"/>
          <w:u w:val="single"/>
        </w:rPr>
        <w:t xml:space="preserve">within </w:t>
      </w:r>
      <w:r>
        <w:rPr>
          <w:rFonts w:cs="Arial"/>
          <w:b/>
          <w:szCs w:val="24"/>
          <w:u w:val="single"/>
        </w:rPr>
        <w:t xml:space="preserve">         </w:t>
      </w:r>
      <w:r w:rsidRPr="00021CF3">
        <w:rPr>
          <w:rFonts w:cs="Arial"/>
          <w:b/>
          <w:szCs w:val="24"/>
          <w:u w:val="single"/>
        </w:rPr>
        <w:t>3 months</w:t>
      </w:r>
      <w:r w:rsidRPr="00637C20">
        <w:rPr>
          <w:rFonts w:cs="Arial"/>
          <w:b/>
          <w:szCs w:val="24"/>
        </w:rPr>
        <w:t xml:space="preserve"> of the incident for the complaint to be considered.</w:t>
      </w:r>
    </w:p>
    <w:p w14:paraId="78AA0E98" w14:textId="77777777" w:rsidR="00583442" w:rsidRPr="00637C20" w:rsidRDefault="00583442" w:rsidP="00583442">
      <w:pPr>
        <w:pStyle w:val="Footer"/>
        <w:tabs>
          <w:tab w:val="clear" w:pos="4153"/>
          <w:tab w:val="clear" w:pos="8306"/>
        </w:tabs>
        <w:jc w:val="both"/>
        <w:rPr>
          <w:rFonts w:cs="Arial"/>
          <w:szCs w:val="24"/>
        </w:rPr>
      </w:pPr>
    </w:p>
    <w:tbl>
      <w:tblPr>
        <w:tblStyle w:val="TableGrid"/>
        <w:tblW w:w="10490" w:type="dxa"/>
        <w:tblInd w:w="108" w:type="dxa"/>
        <w:tblCellMar>
          <w:top w:w="3" w:type="dxa"/>
          <w:left w:w="108" w:type="dxa"/>
          <w:right w:w="115" w:type="dxa"/>
        </w:tblCellMar>
        <w:tblLook w:val="04A0" w:firstRow="1" w:lastRow="0" w:firstColumn="1" w:lastColumn="0" w:noHBand="0" w:noVBand="1"/>
      </w:tblPr>
      <w:tblGrid>
        <w:gridCol w:w="10490"/>
      </w:tblGrid>
      <w:tr w:rsidR="00583442" w:rsidRPr="00767170" w14:paraId="78AA0E9A" w14:textId="77777777" w:rsidTr="00583442">
        <w:trPr>
          <w:trHeight w:val="476"/>
        </w:trPr>
        <w:tc>
          <w:tcPr>
            <w:tcW w:w="10490" w:type="dxa"/>
            <w:tcBorders>
              <w:top w:val="single" w:sz="3" w:space="0" w:color="000000"/>
              <w:left w:val="single" w:sz="3" w:space="0" w:color="000000"/>
              <w:bottom w:val="single" w:sz="3" w:space="0" w:color="000000"/>
              <w:right w:val="single" w:sz="3" w:space="0" w:color="000000"/>
            </w:tcBorders>
            <w:vAlign w:val="center"/>
          </w:tcPr>
          <w:p w14:paraId="78AA0E99" w14:textId="77777777" w:rsidR="00583442" w:rsidRPr="00767170" w:rsidRDefault="00583442" w:rsidP="00583442">
            <w:pPr>
              <w:spacing w:line="259" w:lineRule="auto"/>
              <w:rPr>
                <w:rFonts w:ascii="Arial" w:hAnsi="Arial" w:cs="Arial"/>
              </w:rPr>
            </w:pPr>
            <w:r w:rsidRPr="00767170">
              <w:rPr>
                <w:rFonts w:ascii="Arial" w:hAnsi="Arial" w:cs="Arial"/>
                <w:b/>
              </w:rPr>
              <w:t xml:space="preserve">Your name: </w:t>
            </w:r>
          </w:p>
        </w:tc>
      </w:tr>
      <w:tr w:rsidR="00583442" w:rsidRPr="00767170" w14:paraId="78AA0E9C" w14:textId="77777777" w:rsidTr="00583442">
        <w:trPr>
          <w:trHeight w:val="426"/>
        </w:trPr>
        <w:tc>
          <w:tcPr>
            <w:tcW w:w="10490" w:type="dxa"/>
            <w:tcBorders>
              <w:top w:val="single" w:sz="3" w:space="0" w:color="000000"/>
              <w:left w:val="single" w:sz="3" w:space="0" w:color="000000"/>
              <w:bottom w:val="single" w:sz="3" w:space="0" w:color="000000"/>
              <w:right w:val="single" w:sz="3" w:space="0" w:color="000000"/>
            </w:tcBorders>
            <w:vAlign w:val="center"/>
          </w:tcPr>
          <w:p w14:paraId="78AA0E9B" w14:textId="77777777" w:rsidR="00583442" w:rsidRPr="00767170" w:rsidRDefault="00583442" w:rsidP="00583442">
            <w:pPr>
              <w:spacing w:line="259" w:lineRule="auto"/>
              <w:rPr>
                <w:rFonts w:ascii="Arial" w:hAnsi="Arial" w:cs="Arial"/>
              </w:rPr>
            </w:pPr>
            <w:r w:rsidRPr="00767170">
              <w:rPr>
                <w:rFonts w:ascii="Arial" w:hAnsi="Arial" w:cs="Arial"/>
                <w:b/>
              </w:rPr>
              <w:t xml:space="preserve">Pupil’s name (if relevant): </w:t>
            </w:r>
          </w:p>
        </w:tc>
      </w:tr>
      <w:tr w:rsidR="00583442" w:rsidRPr="00767170" w14:paraId="78AA0E9E" w14:textId="77777777" w:rsidTr="00583442">
        <w:trPr>
          <w:trHeight w:val="404"/>
        </w:trPr>
        <w:tc>
          <w:tcPr>
            <w:tcW w:w="10490" w:type="dxa"/>
            <w:tcBorders>
              <w:top w:val="single" w:sz="3" w:space="0" w:color="000000"/>
              <w:left w:val="single" w:sz="3" w:space="0" w:color="000000"/>
              <w:bottom w:val="single" w:sz="3" w:space="0" w:color="000000"/>
              <w:right w:val="single" w:sz="3" w:space="0" w:color="000000"/>
            </w:tcBorders>
            <w:vAlign w:val="center"/>
          </w:tcPr>
          <w:p w14:paraId="78AA0E9D" w14:textId="77777777" w:rsidR="00583442" w:rsidRPr="00767170" w:rsidRDefault="00583442" w:rsidP="00583442">
            <w:pPr>
              <w:spacing w:line="259" w:lineRule="auto"/>
              <w:rPr>
                <w:rFonts w:ascii="Arial" w:hAnsi="Arial" w:cs="Arial"/>
              </w:rPr>
            </w:pPr>
            <w:r w:rsidRPr="00767170">
              <w:rPr>
                <w:rFonts w:ascii="Arial" w:hAnsi="Arial" w:cs="Arial"/>
                <w:b/>
              </w:rPr>
              <w:t xml:space="preserve">Your relationship to the pupil (if relevant): </w:t>
            </w:r>
          </w:p>
        </w:tc>
      </w:tr>
      <w:tr w:rsidR="00583442" w:rsidRPr="00767170" w14:paraId="78AA0EA3" w14:textId="77777777" w:rsidTr="00583442">
        <w:trPr>
          <w:trHeight w:val="2073"/>
        </w:trPr>
        <w:tc>
          <w:tcPr>
            <w:tcW w:w="10490" w:type="dxa"/>
            <w:tcBorders>
              <w:top w:val="single" w:sz="3" w:space="0" w:color="000000"/>
              <w:left w:val="single" w:sz="3" w:space="0" w:color="000000"/>
              <w:bottom w:val="single" w:sz="3" w:space="0" w:color="000000"/>
              <w:right w:val="single" w:sz="3" w:space="0" w:color="000000"/>
            </w:tcBorders>
          </w:tcPr>
          <w:p w14:paraId="78AA0E9F" w14:textId="77777777" w:rsidR="00583442" w:rsidRPr="00767170" w:rsidRDefault="00583442" w:rsidP="00583442">
            <w:pPr>
              <w:spacing w:after="939" w:line="259" w:lineRule="auto"/>
              <w:rPr>
                <w:rFonts w:ascii="Arial" w:hAnsi="Arial" w:cs="Arial"/>
              </w:rPr>
            </w:pPr>
            <w:r w:rsidRPr="00767170">
              <w:rPr>
                <w:rFonts w:ascii="Arial" w:hAnsi="Arial" w:cs="Arial"/>
                <w:b/>
              </w:rPr>
              <w:t xml:space="preserve">Address:  </w:t>
            </w:r>
          </w:p>
          <w:p w14:paraId="78AA0EA0" w14:textId="77777777" w:rsidR="00583442" w:rsidRPr="00767170" w:rsidRDefault="00583442" w:rsidP="00583442">
            <w:pPr>
              <w:spacing w:line="259" w:lineRule="auto"/>
              <w:rPr>
                <w:rFonts w:ascii="Arial" w:hAnsi="Arial" w:cs="Arial"/>
              </w:rPr>
            </w:pPr>
            <w:r w:rsidRPr="00767170">
              <w:rPr>
                <w:rFonts w:ascii="Arial" w:hAnsi="Arial" w:cs="Arial"/>
                <w:b/>
              </w:rPr>
              <w:t xml:space="preserve">Postcode: </w:t>
            </w:r>
          </w:p>
          <w:p w14:paraId="78AA0EA1" w14:textId="77777777" w:rsidR="00583442" w:rsidRPr="00767170" w:rsidRDefault="00583442" w:rsidP="00583442">
            <w:pPr>
              <w:spacing w:line="259" w:lineRule="auto"/>
              <w:rPr>
                <w:rFonts w:ascii="Arial" w:hAnsi="Arial" w:cs="Arial"/>
              </w:rPr>
            </w:pPr>
            <w:r w:rsidRPr="00767170">
              <w:rPr>
                <w:rFonts w:ascii="Arial" w:hAnsi="Arial" w:cs="Arial"/>
                <w:b/>
              </w:rPr>
              <w:t xml:space="preserve">Daytime telephone number: </w:t>
            </w:r>
          </w:p>
          <w:p w14:paraId="78AA0EA2" w14:textId="77777777" w:rsidR="00583442" w:rsidRPr="00767170" w:rsidRDefault="00583442" w:rsidP="00583442">
            <w:pPr>
              <w:spacing w:line="259" w:lineRule="auto"/>
              <w:rPr>
                <w:rFonts w:ascii="Arial" w:hAnsi="Arial" w:cs="Arial"/>
              </w:rPr>
            </w:pPr>
            <w:r w:rsidRPr="00767170">
              <w:rPr>
                <w:rFonts w:ascii="Arial" w:hAnsi="Arial" w:cs="Arial"/>
                <w:b/>
              </w:rPr>
              <w:t xml:space="preserve">Evening telephone number: </w:t>
            </w:r>
          </w:p>
        </w:tc>
      </w:tr>
      <w:tr w:rsidR="00583442" w:rsidRPr="00767170" w14:paraId="78AA0EA6" w14:textId="77777777" w:rsidTr="00583442">
        <w:trPr>
          <w:trHeight w:val="3729"/>
        </w:trPr>
        <w:tc>
          <w:tcPr>
            <w:tcW w:w="10490" w:type="dxa"/>
            <w:tcBorders>
              <w:top w:val="single" w:sz="3" w:space="0" w:color="000000"/>
              <w:left w:val="single" w:sz="3" w:space="0" w:color="000000"/>
              <w:bottom w:val="single" w:sz="3" w:space="0" w:color="000000"/>
              <w:right w:val="single" w:sz="3" w:space="0" w:color="000000"/>
            </w:tcBorders>
          </w:tcPr>
          <w:p w14:paraId="78AA0EA4" w14:textId="77777777" w:rsidR="00583442" w:rsidRPr="00767170" w:rsidRDefault="00583442" w:rsidP="00583442">
            <w:pPr>
              <w:spacing w:line="259" w:lineRule="auto"/>
              <w:rPr>
                <w:rFonts w:ascii="Arial" w:hAnsi="Arial" w:cs="Arial"/>
              </w:rPr>
            </w:pPr>
            <w:r w:rsidRPr="00767170">
              <w:rPr>
                <w:rFonts w:ascii="Arial" w:hAnsi="Arial" w:cs="Arial"/>
                <w:b/>
              </w:rPr>
              <w:t xml:space="preserve">Please give details of your complaint. </w:t>
            </w:r>
          </w:p>
          <w:p w14:paraId="78AA0EA5"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A9" w14:textId="77777777" w:rsidTr="006D140B">
        <w:trPr>
          <w:trHeight w:val="4296"/>
        </w:trPr>
        <w:tc>
          <w:tcPr>
            <w:tcW w:w="10490" w:type="dxa"/>
            <w:tcBorders>
              <w:top w:val="single" w:sz="3" w:space="0" w:color="000000"/>
              <w:left w:val="single" w:sz="3" w:space="0" w:color="000000"/>
              <w:bottom w:val="single" w:sz="3" w:space="0" w:color="000000"/>
              <w:right w:val="single" w:sz="3" w:space="0" w:color="000000"/>
            </w:tcBorders>
          </w:tcPr>
          <w:p w14:paraId="78AA0EA7" w14:textId="77777777" w:rsidR="00583442" w:rsidRPr="00767170" w:rsidRDefault="00583442" w:rsidP="00583442">
            <w:pPr>
              <w:rPr>
                <w:rFonts w:ascii="Arial" w:hAnsi="Arial" w:cs="Arial"/>
              </w:rPr>
            </w:pPr>
            <w:r w:rsidRPr="00767170">
              <w:rPr>
                <w:rFonts w:ascii="Arial" w:hAnsi="Arial" w:cs="Arial"/>
                <w:b/>
              </w:rPr>
              <w:t xml:space="preserve">What action, if any, have you already taken to try and resolve your complaint.  (Who did you speak to and what was the response)? </w:t>
            </w:r>
          </w:p>
          <w:p w14:paraId="78AA0EA8"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AC" w14:textId="77777777" w:rsidTr="00583442">
        <w:tblPrEx>
          <w:tblCellMar>
            <w:top w:w="0" w:type="dxa"/>
            <w:left w:w="105" w:type="dxa"/>
          </w:tblCellMar>
        </w:tblPrEx>
        <w:trPr>
          <w:trHeight w:val="5105"/>
        </w:trPr>
        <w:tc>
          <w:tcPr>
            <w:tcW w:w="10490" w:type="dxa"/>
            <w:tcBorders>
              <w:top w:val="single" w:sz="3" w:space="0" w:color="000000"/>
              <w:left w:val="single" w:sz="3" w:space="0" w:color="000000"/>
              <w:bottom w:val="single" w:sz="3" w:space="0" w:color="000000"/>
              <w:right w:val="single" w:sz="3" w:space="0" w:color="000000"/>
            </w:tcBorders>
          </w:tcPr>
          <w:p w14:paraId="78AA0EAA" w14:textId="77777777" w:rsidR="00583442" w:rsidRPr="00767170" w:rsidRDefault="00583442" w:rsidP="00583442">
            <w:pPr>
              <w:spacing w:line="259" w:lineRule="auto"/>
              <w:rPr>
                <w:rFonts w:ascii="Arial" w:hAnsi="Arial" w:cs="Arial"/>
              </w:rPr>
            </w:pPr>
            <w:r w:rsidRPr="00767170">
              <w:rPr>
                <w:rFonts w:ascii="Arial" w:hAnsi="Arial" w:cs="Arial"/>
                <w:b/>
              </w:rPr>
              <w:lastRenderedPageBreak/>
              <w:t xml:space="preserve">What actions do you feel might resolve the problem at this stage? </w:t>
            </w:r>
          </w:p>
          <w:p w14:paraId="78AA0EAB"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AE" w14:textId="77777777" w:rsidTr="00583442">
        <w:tblPrEx>
          <w:tblCellMar>
            <w:top w:w="0" w:type="dxa"/>
            <w:left w:w="105" w:type="dxa"/>
          </w:tblCellMar>
        </w:tblPrEx>
        <w:trPr>
          <w:trHeight w:val="4253"/>
        </w:trPr>
        <w:tc>
          <w:tcPr>
            <w:tcW w:w="10490" w:type="dxa"/>
            <w:tcBorders>
              <w:top w:val="single" w:sz="3" w:space="0" w:color="000000"/>
              <w:left w:val="single" w:sz="3" w:space="0" w:color="000000"/>
              <w:bottom w:val="single" w:sz="3" w:space="0" w:color="000000"/>
              <w:right w:val="single" w:sz="3" w:space="0" w:color="000000"/>
            </w:tcBorders>
          </w:tcPr>
          <w:p w14:paraId="78AA0EAD" w14:textId="77777777" w:rsidR="00583442" w:rsidRPr="00767170" w:rsidRDefault="00583442" w:rsidP="00583442">
            <w:pPr>
              <w:spacing w:line="259" w:lineRule="auto"/>
              <w:rPr>
                <w:rFonts w:ascii="Arial" w:hAnsi="Arial" w:cs="Arial"/>
              </w:rPr>
            </w:pPr>
            <w:r w:rsidRPr="00767170">
              <w:rPr>
                <w:rFonts w:ascii="Arial" w:hAnsi="Arial" w:cs="Arial"/>
                <w:b/>
              </w:rPr>
              <w:t xml:space="preserve">Are you attaching any paperwork/evidence? If so, please give details.  </w:t>
            </w:r>
          </w:p>
        </w:tc>
      </w:tr>
      <w:tr w:rsidR="00583442" w:rsidRPr="00767170" w14:paraId="78AA0EB2" w14:textId="77777777" w:rsidTr="00583442">
        <w:tblPrEx>
          <w:tblCellMar>
            <w:top w:w="0" w:type="dxa"/>
            <w:left w:w="105" w:type="dxa"/>
          </w:tblCellMar>
        </w:tblPrEx>
        <w:trPr>
          <w:trHeight w:val="1131"/>
        </w:trPr>
        <w:tc>
          <w:tcPr>
            <w:tcW w:w="10490" w:type="dxa"/>
            <w:tcBorders>
              <w:top w:val="single" w:sz="3" w:space="0" w:color="000000"/>
              <w:left w:val="single" w:sz="3" w:space="0" w:color="000000"/>
              <w:bottom w:val="single" w:sz="2" w:space="0" w:color="D9D9D9"/>
              <w:right w:val="single" w:sz="3" w:space="0" w:color="000000"/>
            </w:tcBorders>
          </w:tcPr>
          <w:p w14:paraId="78AA0EAF" w14:textId="77777777" w:rsidR="00583442" w:rsidRPr="00767170" w:rsidRDefault="00583442" w:rsidP="00583442">
            <w:pPr>
              <w:spacing w:line="259" w:lineRule="auto"/>
              <w:rPr>
                <w:rFonts w:ascii="Arial" w:hAnsi="Arial" w:cs="Arial"/>
              </w:rPr>
            </w:pPr>
            <w:r w:rsidRPr="00767170">
              <w:rPr>
                <w:rFonts w:ascii="Arial" w:hAnsi="Arial" w:cs="Arial"/>
                <w:b/>
              </w:rPr>
              <w:t xml:space="preserve">Signature: </w:t>
            </w:r>
          </w:p>
          <w:p w14:paraId="78AA0EB0"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p w14:paraId="78AA0EB1" w14:textId="77777777" w:rsidR="00583442" w:rsidRPr="00767170" w:rsidRDefault="00583442" w:rsidP="00583442">
            <w:pPr>
              <w:spacing w:line="259" w:lineRule="auto"/>
              <w:rPr>
                <w:rFonts w:ascii="Arial" w:hAnsi="Arial" w:cs="Arial"/>
              </w:rPr>
            </w:pPr>
            <w:r w:rsidRPr="00767170">
              <w:rPr>
                <w:rFonts w:ascii="Arial" w:hAnsi="Arial" w:cs="Arial"/>
                <w:b/>
              </w:rPr>
              <w:t xml:space="preserve">Date: </w:t>
            </w:r>
          </w:p>
        </w:tc>
      </w:tr>
      <w:tr w:rsidR="00583442" w:rsidRPr="00767170" w14:paraId="78AA0EB4" w14:textId="77777777" w:rsidTr="00583442">
        <w:tblPrEx>
          <w:tblCellMar>
            <w:top w:w="0" w:type="dxa"/>
            <w:left w:w="105" w:type="dxa"/>
          </w:tblCellMar>
        </w:tblPrEx>
        <w:trPr>
          <w:trHeight w:val="387"/>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B3" w14:textId="77777777" w:rsidR="00583442" w:rsidRPr="00767170" w:rsidRDefault="00583442" w:rsidP="00583442">
            <w:pPr>
              <w:spacing w:line="259" w:lineRule="auto"/>
              <w:rPr>
                <w:rFonts w:ascii="Arial" w:hAnsi="Arial" w:cs="Arial"/>
              </w:rPr>
            </w:pPr>
            <w:r w:rsidRPr="00767170">
              <w:rPr>
                <w:rFonts w:ascii="Arial" w:hAnsi="Arial" w:cs="Arial"/>
                <w:b/>
              </w:rPr>
              <w:t xml:space="preserve">School use </w:t>
            </w:r>
          </w:p>
        </w:tc>
      </w:tr>
      <w:tr w:rsidR="00583442" w:rsidRPr="00767170" w14:paraId="78AA0EB7" w14:textId="77777777" w:rsidTr="00583442">
        <w:tblPrEx>
          <w:tblCellMar>
            <w:top w:w="0" w:type="dxa"/>
            <w:left w:w="105" w:type="dxa"/>
          </w:tblCellMar>
        </w:tblPrEx>
        <w:trPr>
          <w:trHeight w:val="561"/>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B5" w14:textId="77777777" w:rsidR="00583442" w:rsidRPr="00767170" w:rsidRDefault="00583442" w:rsidP="00583442">
            <w:pPr>
              <w:spacing w:line="259" w:lineRule="auto"/>
              <w:rPr>
                <w:rFonts w:ascii="Arial" w:hAnsi="Arial" w:cs="Arial"/>
              </w:rPr>
            </w:pPr>
            <w:r w:rsidRPr="00767170">
              <w:rPr>
                <w:rFonts w:ascii="Arial" w:hAnsi="Arial" w:cs="Arial"/>
                <w:b/>
              </w:rPr>
              <w:t xml:space="preserve">Date acknowledgement sent: </w:t>
            </w:r>
          </w:p>
          <w:p w14:paraId="78AA0EB6"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BA" w14:textId="77777777" w:rsidTr="00583442">
        <w:tblPrEx>
          <w:tblCellMar>
            <w:top w:w="0" w:type="dxa"/>
            <w:left w:w="105" w:type="dxa"/>
          </w:tblCellMar>
        </w:tblPrEx>
        <w:trPr>
          <w:trHeight w:val="912"/>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B8" w14:textId="77777777" w:rsidR="00583442" w:rsidRPr="00767170" w:rsidRDefault="00583442" w:rsidP="00583442">
            <w:pPr>
              <w:spacing w:line="259" w:lineRule="auto"/>
              <w:rPr>
                <w:rFonts w:ascii="Arial" w:hAnsi="Arial" w:cs="Arial"/>
              </w:rPr>
            </w:pPr>
            <w:r w:rsidRPr="00767170">
              <w:rPr>
                <w:rFonts w:ascii="Arial" w:hAnsi="Arial" w:cs="Arial"/>
                <w:b/>
              </w:rPr>
              <w:t xml:space="preserve">By who:  </w:t>
            </w:r>
          </w:p>
          <w:p w14:paraId="78AA0EB9"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BD" w14:textId="77777777" w:rsidTr="00583442">
        <w:tblPrEx>
          <w:tblCellMar>
            <w:top w:w="0" w:type="dxa"/>
            <w:left w:w="105" w:type="dxa"/>
          </w:tblCellMar>
        </w:tblPrEx>
        <w:trPr>
          <w:trHeight w:val="996"/>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BB" w14:textId="77777777" w:rsidR="00583442" w:rsidRPr="00767170" w:rsidRDefault="00583442" w:rsidP="00583442">
            <w:pPr>
              <w:spacing w:line="259" w:lineRule="auto"/>
              <w:rPr>
                <w:rFonts w:ascii="Arial" w:hAnsi="Arial" w:cs="Arial"/>
              </w:rPr>
            </w:pPr>
            <w:r w:rsidRPr="00767170">
              <w:rPr>
                <w:rFonts w:ascii="Arial" w:hAnsi="Arial" w:cs="Arial"/>
                <w:b/>
              </w:rPr>
              <w:t xml:space="preserve">Complaint referred to Headteacher / Designated Member of Staff: </w:t>
            </w:r>
          </w:p>
          <w:p w14:paraId="78AA0EBC"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C0" w14:textId="77777777" w:rsidTr="00583442">
        <w:tblPrEx>
          <w:tblCellMar>
            <w:top w:w="0" w:type="dxa"/>
            <w:left w:w="105" w:type="dxa"/>
          </w:tblCellMar>
        </w:tblPrEx>
        <w:trPr>
          <w:trHeight w:val="558"/>
        </w:trPr>
        <w:tc>
          <w:tcPr>
            <w:tcW w:w="10490" w:type="dxa"/>
            <w:tcBorders>
              <w:top w:val="single" w:sz="2" w:space="0" w:color="D9D9D9"/>
              <w:left w:val="single" w:sz="3" w:space="0" w:color="000000"/>
              <w:bottom w:val="single" w:sz="3" w:space="0" w:color="000000"/>
              <w:right w:val="single" w:sz="3" w:space="0" w:color="000000"/>
            </w:tcBorders>
            <w:shd w:val="clear" w:color="auto" w:fill="D9D9D9"/>
          </w:tcPr>
          <w:p w14:paraId="78AA0EBE" w14:textId="77777777" w:rsidR="00583442" w:rsidRPr="00767170" w:rsidRDefault="00583442" w:rsidP="00583442">
            <w:pPr>
              <w:spacing w:line="259" w:lineRule="auto"/>
              <w:rPr>
                <w:rFonts w:ascii="Arial" w:hAnsi="Arial" w:cs="Arial"/>
              </w:rPr>
            </w:pPr>
            <w:r w:rsidRPr="00767170">
              <w:rPr>
                <w:rFonts w:ascii="Arial" w:hAnsi="Arial" w:cs="Arial"/>
                <w:b/>
              </w:rPr>
              <w:t xml:space="preserve">Date:  </w:t>
            </w:r>
          </w:p>
          <w:p w14:paraId="78AA0EBF"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bl>
    <w:p w14:paraId="78AA0EC1" w14:textId="77777777" w:rsidR="00583442" w:rsidRDefault="00583442" w:rsidP="00583442">
      <w:pPr>
        <w:rPr>
          <w:b/>
          <w:u w:val="single"/>
        </w:rPr>
      </w:pPr>
    </w:p>
    <w:p w14:paraId="78AA0EC2" w14:textId="77777777" w:rsidR="00583442" w:rsidRDefault="00583442">
      <w:pPr>
        <w:rPr>
          <w:b/>
          <w:u w:val="single"/>
        </w:rPr>
      </w:pPr>
      <w:r>
        <w:rPr>
          <w:b/>
          <w:u w:val="single"/>
        </w:rPr>
        <w:br w:type="page"/>
      </w:r>
    </w:p>
    <w:p w14:paraId="78AA0EC3" w14:textId="77777777" w:rsidR="00583442" w:rsidRPr="00637C20" w:rsidRDefault="00583442" w:rsidP="00583442">
      <w:pPr>
        <w:jc w:val="right"/>
        <w:rPr>
          <w:b/>
          <w:u w:val="single"/>
        </w:rPr>
      </w:pPr>
      <w:r>
        <w:rPr>
          <w:rFonts w:ascii="Arial" w:hAnsi="Arial" w:cs="Arial"/>
          <w:b/>
          <w:sz w:val="32"/>
          <w:szCs w:val="32"/>
          <w:u w:val="single"/>
        </w:rPr>
        <w:lastRenderedPageBreak/>
        <w:t>Appendix D</w:t>
      </w:r>
    </w:p>
    <w:p w14:paraId="78AA0EC4" w14:textId="77777777" w:rsidR="00583442" w:rsidRDefault="00583442" w:rsidP="00583442">
      <w:pPr>
        <w:jc w:val="center"/>
        <w:rPr>
          <w:rFonts w:ascii="Arial" w:hAnsi="Arial" w:cs="Arial"/>
          <w:b/>
          <w:u w:val="single"/>
        </w:rPr>
      </w:pPr>
    </w:p>
    <w:p w14:paraId="78AA0EC5" w14:textId="77777777" w:rsidR="00583442" w:rsidRPr="00583442" w:rsidRDefault="00583442" w:rsidP="00583442">
      <w:pPr>
        <w:jc w:val="center"/>
        <w:rPr>
          <w:rFonts w:ascii="Arial" w:hAnsi="Arial" w:cs="Arial"/>
          <w:b/>
          <w:u w:val="single"/>
        </w:rPr>
      </w:pPr>
      <w:r w:rsidRPr="00583442">
        <w:rPr>
          <w:rFonts w:ascii="Arial" w:hAnsi="Arial" w:cs="Arial"/>
          <w:b/>
          <w:u w:val="single"/>
        </w:rPr>
        <w:t>STAGE THREE COMPLAINT FORM</w:t>
      </w:r>
    </w:p>
    <w:p w14:paraId="78AA0EC6" w14:textId="77777777" w:rsidR="00583442" w:rsidRDefault="00583442" w:rsidP="00583442">
      <w:pPr>
        <w:pStyle w:val="Footer"/>
        <w:jc w:val="both"/>
        <w:rPr>
          <w:rFonts w:cs="Arial"/>
          <w:szCs w:val="24"/>
        </w:rPr>
      </w:pPr>
    </w:p>
    <w:p w14:paraId="78AA0EC7" w14:textId="77777777" w:rsidR="00583442" w:rsidRPr="00637C20" w:rsidRDefault="00583442" w:rsidP="00583442">
      <w:pPr>
        <w:pStyle w:val="Footer"/>
        <w:jc w:val="both"/>
        <w:rPr>
          <w:rFonts w:cs="Arial"/>
          <w:szCs w:val="24"/>
        </w:rPr>
      </w:pPr>
      <w:r w:rsidRPr="00083592">
        <w:rPr>
          <w:rFonts w:cs="Arial"/>
          <w:szCs w:val="24"/>
        </w:rPr>
        <w:t xml:space="preserve">If you are not satisfied with the response received from the Headteacher’s investigation of your complaint, then please complete this form and return it to the school. </w:t>
      </w:r>
      <w:r w:rsidRPr="00083592">
        <w:rPr>
          <w:rFonts w:cs="Arial"/>
          <w:b/>
          <w:szCs w:val="24"/>
        </w:rPr>
        <w:t xml:space="preserve">The form </w:t>
      </w:r>
      <w:r w:rsidR="00A250F6">
        <w:rPr>
          <w:rFonts w:cs="Arial"/>
          <w:b/>
          <w:szCs w:val="24"/>
        </w:rPr>
        <w:t>should</w:t>
      </w:r>
      <w:r w:rsidRPr="00083592">
        <w:rPr>
          <w:rFonts w:cs="Arial"/>
          <w:b/>
          <w:szCs w:val="24"/>
        </w:rPr>
        <w:t xml:space="preserve"> be completed and submitted </w:t>
      </w:r>
      <w:r w:rsidRPr="00083592">
        <w:rPr>
          <w:rFonts w:cs="Arial"/>
          <w:b/>
          <w:szCs w:val="24"/>
          <w:u w:val="single"/>
        </w:rPr>
        <w:t xml:space="preserve">within 10 </w:t>
      </w:r>
      <w:r w:rsidR="00A250F6">
        <w:rPr>
          <w:rFonts w:cs="Arial"/>
          <w:b/>
          <w:szCs w:val="24"/>
          <w:u w:val="single"/>
        </w:rPr>
        <w:t xml:space="preserve">school </w:t>
      </w:r>
      <w:r w:rsidRPr="00083592">
        <w:rPr>
          <w:rFonts w:cs="Arial"/>
          <w:b/>
          <w:szCs w:val="24"/>
          <w:u w:val="single"/>
        </w:rPr>
        <w:t>days</w:t>
      </w:r>
      <w:r w:rsidRPr="00083592">
        <w:rPr>
          <w:rFonts w:cs="Arial"/>
          <w:b/>
          <w:szCs w:val="24"/>
        </w:rPr>
        <w:t xml:space="preserve"> of receipt of the Headteacher’s response for the complaint to be progressed.</w:t>
      </w:r>
    </w:p>
    <w:p w14:paraId="78AA0EC8" w14:textId="77777777" w:rsidR="00583442" w:rsidRPr="00637C20" w:rsidRDefault="00583442" w:rsidP="00583442">
      <w:pPr>
        <w:pStyle w:val="Footer"/>
        <w:tabs>
          <w:tab w:val="clear" w:pos="4153"/>
          <w:tab w:val="clear" w:pos="8306"/>
        </w:tabs>
        <w:jc w:val="both"/>
        <w:rPr>
          <w:rFonts w:cs="Arial"/>
          <w:szCs w:val="24"/>
        </w:rPr>
      </w:pPr>
    </w:p>
    <w:tbl>
      <w:tblPr>
        <w:tblStyle w:val="TableGrid"/>
        <w:tblW w:w="10490" w:type="dxa"/>
        <w:tblInd w:w="108" w:type="dxa"/>
        <w:tblCellMar>
          <w:top w:w="3" w:type="dxa"/>
          <w:left w:w="108" w:type="dxa"/>
          <w:right w:w="115" w:type="dxa"/>
        </w:tblCellMar>
        <w:tblLook w:val="04A0" w:firstRow="1" w:lastRow="0" w:firstColumn="1" w:lastColumn="0" w:noHBand="0" w:noVBand="1"/>
      </w:tblPr>
      <w:tblGrid>
        <w:gridCol w:w="10490"/>
      </w:tblGrid>
      <w:tr w:rsidR="00583442" w:rsidRPr="00767170" w14:paraId="78AA0ECA" w14:textId="77777777" w:rsidTr="00583442">
        <w:trPr>
          <w:trHeight w:val="476"/>
        </w:trPr>
        <w:tc>
          <w:tcPr>
            <w:tcW w:w="10490" w:type="dxa"/>
            <w:tcBorders>
              <w:top w:val="single" w:sz="3" w:space="0" w:color="000000"/>
              <w:left w:val="single" w:sz="3" w:space="0" w:color="000000"/>
              <w:bottom w:val="single" w:sz="3" w:space="0" w:color="000000"/>
              <w:right w:val="single" w:sz="3" w:space="0" w:color="000000"/>
            </w:tcBorders>
            <w:vAlign w:val="center"/>
          </w:tcPr>
          <w:p w14:paraId="78AA0EC9" w14:textId="77777777" w:rsidR="00583442" w:rsidRPr="00767170" w:rsidRDefault="00583442" w:rsidP="00583442">
            <w:pPr>
              <w:spacing w:line="259" w:lineRule="auto"/>
              <w:rPr>
                <w:rFonts w:ascii="Arial" w:hAnsi="Arial" w:cs="Arial"/>
              </w:rPr>
            </w:pPr>
            <w:r w:rsidRPr="00767170">
              <w:rPr>
                <w:rFonts w:ascii="Arial" w:hAnsi="Arial" w:cs="Arial"/>
                <w:b/>
              </w:rPr>
              <w:t xml:space="preserve">Your name: </w:t>
            </w:r>
          </w:p>
        </w:tc>
      </w:tr>
      <w:tr w:rsidR="00583442" w:rsidRPr="00767170" w14:paraId="78AA0ECC" w14:textId="77777777" w:rsidTr="00583442">
        <w:trPr>
          <w:trHeight w:val="426"/>
        </w:trPr>
        <w:tc>
          <w:tcPr>
            <w:tcW w:w="10490" w:type="dxa"/>
            <w:tcBorders>
              <w:top w:val="single" w:sz="3" w:space="0" w:color="000000"/>
              <w:left w:val="single" w:sz="3" w:space="0" w:color="000000"/>
              <w:bottom w:val="single" w:sz="3" w:space="0" w:color="000000"/>
              <w:right w:val="single" w:sz="3" w:space="0" w:color="000000"/>
            </w:tcBorders>
            <w:vAlign w:val="center"/>
          </w:tcPr>
          <w:p w14:paraId="78AA0ECB" w14:textId="77777777" w:rsidR="00583442" w:rsidRPr="00767170" w:rsidRDefault="00583442" w:rsidP="00583442">
            <w:pPr>
              <w:spacing w:line="259" w:lineRule="auto"/>
              <w:rPr>
                <w:rFonts w:ascii="Arial" w:hAnsi="Arial" w:cs="Arial"/>
              </w:rPr>
            </w:pPr>
            <w:r w:rsidRPr="00767170">
              <w:rPr>
                <w:rFonts w:ascii="Arial" w:hAnsi="Arial" w:cs="Arial"/>
                <w:b/>
              </w:rPr>
              <w:t>Date Headteacher’s response received:</w:t>
            </w:r>
          </w:p>
        </w:tc>
      </w:tr>
      <w:tr w:rsidR="00583442" w:rsidRPr="00767170" w14:paraId="78AA0ECE" w14:textId="77777777" w:rsidTr="00583442">
        <w:trPr>
          <w:trHeight w:val="4852"/>
        </w:trPr>
        <w:tc>
          <w:tcPr>
            <w:tcW w:w="10490" w:type="dxa"/>
            <w:tcBorders>
              <w:top w:val="single" w:sz="3" w:space="0" w:color="000000"/>
              <w:left w:val="single" w:sz="3" w:space="0" w:color="000000"/>
              <w:bottom w:val="single" w:sz="3" w:space="0" w:color="000000"/>
              <w:right w:val="single" w:sz="3" w:space="0" w:color="000000"/>
            </w:tcBorders>
          </w:tcPr>
          <w:p w14:paraId="78AA0ECD" w14:textId="77777777" w:rsidR="00583442" w:rsidRPr="00767170" w:rsidRDefault="00583442" w:rsidP="00583442">
            <w:pPr>
              <w:spacing w:line="259" w:lineRule="auto"/>
              <w:rPr>
                <w:rFonts w:ascii="Arial" w:hAnsi="Arial" w:cs="Arial"/>
              </w:rPr>
            </w:pPr>
            <w:r w:rsidRPr="00767170">
              <w:rPr>
                <w:rFonts w:ascii="Arial" w:hAnsi="Arial" w:cs="Arial"/>
                <w:b/>
              </w:rPr>
              <w:t xml:space="preserve">Please give details of why you are not satisfied with the Headteacher’s response. </w:t>
            </w:r>
          </w:p>
        </w:tc>
      </w:tr>
      <w:tr w:rsidR="00583442" w:rsidRPr="00767170" w14:paraId="78AA0ED1" w14:textId="77777777" w:rsidTr="00583442">
        <w:trPr>
          <w:trHeight w:val="5956"/>
        </w:trPr>
        <w:tc>
          <w:tcPr>
            <w:tcW w:w="10490" w:type="dxa"/>
            <w:tcBorders>
              <w:top w:val="single" w:sz="3" w:space="0" w:color="000000"/>
              <w:left w:val="single" w:sz="3" w:space="0" w:color="000000"/>
              <w:bottom w:val="single" w:sz="3" w:space="0" w:color="000000"/>
              <w:right w:val="single" w:sz="3" w:space="0" w:color="000000"/>
            </w:tcBorders>
          </w:tcPr>
          <w:p w14:paraId="78AA0ECF" w14:textId="77777777" w:rsidR="00583442" w:rsidRPr="00767170" w:rsidRDefault="00583442" w:rsidP="00583442">
            <w:pPr>
              <w:spacing w:line="256" w:lineRule="auto"/>
              <w:rPr>
                <w:rFonts w:ascii="Arial" w:hAnsi="Arial" w:cs="Arial"/>
              </w:rPr>
            </w:pPr>
            <w:r w:rsidRPr="00767170">
              <w:rPr>
                <w:rFonts w:ascii="Arial" w:hAnsi="Arial" w:cs="Arial"/>
                <w:b/>
              </w:rPr>
              <w:t xml:space="preserve">What actions do you feel might resolve the problem at this stage? </w:t>
            </w:r>
          </w:p>
          <w:p w14:paraId="78AA0ED0"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D3" w14:textId="77777777" w:rsidTr="00583442">
        <w:tblPrEx>
          <w:tblCellMar>
            <w:top w:w="0" w:type="dxa"/>
            <w:left w:w="105" w:type="dxa"/>
          </w:tblCellMar>
        </w:tblPrEx>
        <w:trPr>
          <w:trHeight w:val="4104"/>
        </w:trPr>
        <w:tc>
          <w:tcPr>
            <w:tcW w:w="10490" w:type="dxa"/>
            <w:tcBorders>
              <w:top w:val="single" w:sz="3" w:space="0" w:color="000000"/>
              <w:left w:val="single" w:sz="3" w:space="0" w:color="000000"/>
              <w:bottom w:val="single" w:sz="3" w:space="0" w:color="000000"/>
              <w:right w:val="single" w:sz="3" w:space="0" w:color="000000"/>
            </w:tcBorders>
          </w:tcPr>
          <w:p w14:paraId="78AA0ED2" w14:textId="77777777" w:rsidR="00583442" w:rsidRPr="00767170" w:rsidRDefault="00583442" w:rsidP="00583442">
            <w:pPr>
              <w:spacing w:line="259" w:lineRule="auto"/>
              <w:rPr>
                <w:rFonts w:ascii="Arial" w:hAnsi="Arial" w:cs="Arial"/>
              </w:rPr>
            </w:pPr>
            <w:r w:rsidRPr="00767170">
              <w:rPr>
                <w:rFonts w:ascii="Arial" w:hAnsi="Arial" w:cs="Arial"/>
                <w:b/>
              </w:rPr>
              <w:lastRenderedPageBreak/>
              <w:t xml:space="preserve">Are you attaching any new paperwork/evidence? If so, please give details.  </w:t>
            </w:r>
          </w:p>
        </w:tc>
      </w:tr>
      <w:tr w:rsidR="00583442" w:rsidRPr="00767170" w14:paraId="78AA0ED7" w14:textId="77777777" w:rsidTr="00583442">
        <w:tblPrEx>
          <w:tblCellMar>
            <w:top w:w="0" w:type="dxa"/>
            <w:left w:w="105" w:type="dxa"/>
          </w:tblCellMar>
        </w:tblPrEx>
        <w:trPr>
          <w:trHeight w:val="1131"/>
        </w:trPr>
        <w:tc>
          <w:tcPr>
            <w:tcW w:w="10490" w:type="dxa"/>
            <w:tcBorders>
              <w:top w:val="single" w:sz="3" w:space="0" w:color="000000"/>
              <w:left w:val="single" w:sz="3" w:space="0" w:color="000000"/>
              <w:bottom w:val="single" w:sz="2" w:space="0" w:color="D9D9D9"/>
              <w:right w:val="single" w:sz="3" w:space="0" w:color="000000"/>
            </w:tcBorders>
          </w:tcPr>
          <w:p w14:paraId="78AA0ED4" w14:textId="77777777" w:rsidR="00583442" w:rsidRPr="00767170" w:rsidRDefault="00583442" w:rsidP="00583442">
            <w:pPr>
              <w:spacing w:line="259" w:lineRule="auto"/>
              <w:rPr>
                <w:rFonts w:ascii="Arial" w:hAnsi="Arial" w:cs="Arial"/>
              </w:rPr>
            </w:pPr>
            <w:r w:rsidRPr="00767170">
              <w:rPr>
                <w:rFonts w:ascii="Arial" w:hAnsi="Arial" w:cs="Arial"/>
                <w:b/>
              </w:rPr>
              <w:t xml:space="preserve">Signature: </w:t>
            </w:r>
          </w:p>
          <w:p w14:paraId="78AA0ED5"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p w14:paraId="78AA0ED6" w14:textId="77777777" w:rsidR="00583442" w:rsidRPr="00767170" w:rsidRDefault="00583442" w:rsidP="00583442">
            <w:pPr>
              <w:spacing w:line="259" w:lineRule="auto"/>
              <w:rPr>
                <w:rFonts w:ascii="Arial" w:hAnsi="Arial" w:cs="Arial"/>
              </w:rPr>
            </w:pPr>
            <w:r w:rsidRPr="00767170">
              <w:rPr>
                <w:rFonts w:ascii="Arial" w:hAnsi="Arial" w:cs="Arial"/>
                <w:b/>
              </w:rPr>
              <w:t xml:space="preserve">Date: </w:t>
            </w:r>
          </w:p>
        </w:tc>
      </w:tr>
      <w:tr w:rsidR="00583442" w:rsidRPr="00767170" w14:paraId="78AA0ED9" w14:textId="77777777" w:rsidTr="00583442">
        <w:tblPrEx>
          <w:tblCellMar>
            <w:top w:w="0" w:type="dxa"/>
            <w:left w:w="105" w:type="dxa"/>
          </w:tblCellMar>
        </w:tblPrEx>
        <w:trPr>
          <w:trHeight w:val="387"/>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D8" w14:textId="77777777" w:rsidR="00583442" w:rsidRPr="00767170" w:rsidRDefault="00583442" w:rsidP="00583442">
            <w:pPr>
              <w:spacing w:line="259" w:lineRule="auto"/>
              <w:rPr>
                <w:rFonts w:ascii="Arial" w:hAnsi="Arial" w:cs="Arial"/>
              </w:rPr>
            </w:pPr>
            <w:r w:rsidRPr="00767170">
              <w:rPr>
                <w:rFonts w:ascii="Arial" w:hAnsi="Arial" w:cs="Arial"/>
                <w:b/>
              </w:rPr>
              <w:t xml:space="preserve">School use </w:t>
            </w:r>
          </w:p>
        </w:tc>
      </w:tr>
      <w:tr w:rsidR="00583442" w:rsidRPr="00767170" w14:paraId="78AA0EDC" w14:textId="77777777" w:rsidTr="00583442">
        <w:tblPrEx>
          <w:tblCellMar>
            <w:top w:w="0" w:type="dxa"/>
            <w:left w:w="105" w:type="dxa"/>
          </w:tblCellMar>
        </w:tblPrEx>
        <w:trPr>
          <w:trHeight w:val="561"/>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DA" w14:textId="77777777" w:rsidR="00583442" w:rsidRPr="00767170" w:rsidRDefault="00583442" w:rsidP="00583442">
            <w:pPr>
              <w:spacing w:line="259" w:lineRule="auto"/>
              <w:rPr>
                <w:rFonts w:ascii="Arial" w:hAnsi="Arial" w:cs="Arial"/>
              </w:rPr>
            </w:pPr>
            <w:r w:rsidRPr="00767170">
              <w:rPr>
                <w:rFonts w:ascii="Arial" w:hAnsi="Arial" w:cs="Arial"/>
                <w:b/>
              </w:rPr>
              <w:t xml:space="preserve">Date acknowledgement sent: </w:t>
            </w:r>
          </w:p>
          <w:p w14:paraId="78AA0EDB"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DF" w14:textId="77777777" w:rsidTr="00583442">
        <w:tblPrEx>
          <w:tblCellMar>
            <w:top w:w="0" w:type="dxa"/>
            <w:left w:w="105" w:type="dxa"/>
          </w:tblCellMar>
        </w:tblPrEx>
        <w:trPr>
          <w:trHeight w:val="912"/>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DD" w14:textId="77777777" w:rsidR="00583442" w:rsidRPr="00767170" w:rsidRDefault="00583442" w:rsidP="00583442">
            <w:pPr>
              <w:spacing w:line="259" w:lineRule="auto"/>
              <w:rPr>
                <w:rFonts w:ascii="Arial" w:hAnsi="Arial" w:cs="Arial"/>
              </w:rPr>
            </w:pPr>
            <w:r w:rsidRPr="00767170">
              <w:rPr>
                <w:rFonts w:ascii="Arial" w:hAnsi="Arial" w:cs="Arial"/>
                <w:b/>
              </w:rPr>
              <w:t xml:space="preserve">By who:  </w:t>
            </w:r>
          </w:p>
          <w:p w14:paraId="78AA0EDE"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E2" w14:textId="77777777" w:rsidTr="00583442">
        <w:tblPrEx>
          <w:tblCellMar>
            <w:top w:w="0" w:type="dxa"/>
            <w:left w:w="105" w:type="dxa"/>
          </w:tblCellMar>
        </w:tblPrEx>
        <w:trPr>
          <w:trHeight w:val="996"/>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E0" w14:textId="77777777" w:rsidR="00583442" w:rsidRPr="00767170" w:rsidRDefault="00583442" w:rsidP="00583442">
            <w:pPr>
              <w:spacing w:line="259" w:lineRule="auto"/>
              <w:rPr>
                <w:rFonts w:ascii="Arial" w:hAnsi="Arial" w:cs="Arial"/>
              </w:rPr>
            </w:pPr>
            <w:r w:rsidRPr="00767170">
              <w:rPr>
                <w:rFonts w:ascii="Arial" w:hAnsi="Arial" w:cs="Arial"/>
                <w:b/>
              </w:rPr>
              <w:t xml:space="preserve">Complaint referred to Chair of Governors / Designated Governor: </w:t>
            </w:r>
          </w:p>
          <w:p w14:paraId="78AA0EE1"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E5" w14:textId="77777777" w:rsidTr="00583442">
        <w:tblPrEx>
          <w:tblCellMar>
            <w:top w:w="0" w:type="dxa"/>
            <w:left w:w="105" w:type="dxa"/>
          </w:tblCellMar>
        </w:tblPrEx>
        <w:trPr>
          <w:trHeight w:val="558"/>
        </w:trPr>
        <w:tc>
          <w:tcPr>
            <w:tcW w:w="10490" w:type="dxa"/>
            <w:tcBorders>
              <w:top w:val="single" w:sz="2" w:space="0" w:color="D9D9D9"/>
              <w:left w:val="single" w:sz="3" w:space="0" w:color="000000"/>
              <w:bottom w:val="single" w:sz="3" w:space="0" w:color="000000"/>
              <w:right w:val="single" w:sz="3" w:space="0" w:color="000000"/>
            </w:tcBorders>
            <w:shd w:val="clear" w:color="auto" w:fill="D9D9D9"/>
          </w:tcPr>
          <w:p w14:paraId="78AA0EE3" w14:textId="77777777" w:rsidR="00583442" w:rsidRPr="00767170" w:rsidRDefault="00583442" w:rsidP="00583442">
            <w:pPr>
              <w:spacing w:line="259" w:lineRule="auto"/>
              <w:rPr>
                <w:rFonts w:ascii="Arial" w:hAnsi="Arial" w:cs="Arial"/>
              </w:rPr>
            </w:pPr>
            <w:r w:rsidRPr="00767170">
              <w:rPr>
                <w:rFonts w:ascii="Arial" w:hAnsi="Arial" w:cs="Arial"/>
                <w:b/>
              </w:rPr>
              <w:t xml:space="preserve">Date:  </w:t>
            </w:r>
          </w:p>
          <w:p w14:paraId="78AA0EE4"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bl>
    <w:p w14:paraId="78AA0EE6" w14:textId="77777777" w:rsidR="00583442" w:rsidRDefault="00583442" w:rsidP="00583442">
      <w:pPr>
        <w:rPr>
          <w:b/>
          <w:u w:val="single"/>
        </w:rPr>
      </w:pPr>
    </w:p>
    <w:p w14:paraId="78AA0EE7" w14:textId="77777777" w:rsidR="00583442" w:rsidRDefault="00583442">
      <w:pPr>
        <w:rPr>
          <w:b/>
          <w:u w:val="single"/>
        </w:rPr>
      </w:pPr>
      <w:r>
        <w:rPr>
          <w:b/>
          <w:u w:val="single"/>
        </w:rPr>
        <w:br w:type="page"/>
      </w:r>
    </w:p>
    <w:p w14:paraId="78AA0EE8" w14:textId="77777777" w:rsidR="00583442" w:rsidRPr="00583442" w:rsidRDefault="00583442" w:rsidP="00583442">
      <w:pPr>
        <w:jc w:val="right"/>
        <w:rPr>
          <w:rFonts w:ascii="Arial" w:hAnsi="Arial" w:cs="Arial"/>
          <w:b/>
          <w:u w:val="single"/>
        </w:rPr>
      </w:pPr>
      <w:r>
        <w:rPr>
          <w:rFonts w:ascii="Arial" w:hAnsi="Arial" w:cs="Arial"/>
          <w:b/>
          <w:sz w:val="32"/>
          <w:szCs w:val="32"/>
          <w:u w:val="single"/>
        </w:rPr>
        <w:lastRenderedPageBreak/>
        <w:t>Appendix E</w:t>
      </w:r>
    </w:p>
    <w:p w14:paraId="78AA0EE9" w14:textId="77777777" w:rsidR="00583442" w:rsidRPr="00583442" w:rsidRDefault="00583442" w:rsidP="00583442">
      <w:pPr>
        <w:jc w:val="center"/>
        <w:rPr>
          <w:rFonts w:ascii="Arial" w:hAnsi="Arial" w:cs="Arial"/>
          <w:b/>
          <w:u w:val="single"/>
        </w:rPr>
      </w:pPr>
      <w:r w:rsidRPr="00583442">
        <w:rPr>
          <w:rFonts w:ascii="Arial" w:hAnsi="Arial" w:cs="Arial"/>
          <w:b/>
          <w:u w:val="single"/>
        </w:rPr>
        <w:t>STAGE FOUR COMPLAINT FORM</w:t>
      </w:r>
    </w:p>
    <w:p w14:paraId="78AA0EEA" w14:textId="77777777" w:rsidR="00583442" w:rsidRDefault="00583442" w:rsidP="00583442">
      <w:pPr>
        <w:pStyle w:val="Footer"/>
        <w:jc w:val="both"/>
        <w:rPr>
          <w:szCs w:val="24"/>
        </w:rPr>
      </w:pPr>
    </w:p>
    <w:p w14:paraId="78AA0EEB" w14:textId="77777777" w:rsidR="00583442" w:rsidRPr="00967E2A" w:rsidRDefault="00583442" w:rsidP="00583442">
      <w:pPr>
        <w:pStyle w:val="Footer"/>
        <w:jc w:val="both"/>
        <w:rPr>
          <w:b/>
          <w:szCs w:val="24"/>
        </w:rPr>
      </w:pPr>
      <w:r w:rsidRPr="00967E2A">
        <w:rPr>
          <w:szCs w:val="24"/>
        </w:rPr>
        <w:t xml:space="preserve">If you are not satisfied with the response received from the Chair of Governors’/Designated Governor’s investigation of your complaint, then please complete this form and return it to the school. </w:t>
      </w:r>
      <w:r w:rsidRPr="00967E2A">
        <w:rPr>
          <w:b/>
          <w:szCs w:val="24"/>
        </w:rPr>
        <w:t xml:space="preserve">The form </w:t>
      </w:r>
      <w:r w:rsidR="00A250F6">
        <w:rPr>
          <w:b/>
          <w:szCs w:val="24"/>
        </w:rPr>
        <w:t>should</w:t>
      </w:r>
      <w:r w:rsidRPr="00967E2A">
        <w:rPr>
          <w:b/>
          <w:szCs w:val="24"/>
        </w:rPr>
        <w:t xml:space="preserve"> be completed and submitted </w:t>
      </w:r>
      <w:r w:rsidRPr="00967E2A">
        <w:rPr>
          <w:b/>
          <w:szCs w:val="24"/>
          <w:u w:val="single"/>
        </w:rPr>
        <w:t xml:space="preserve">within 10 </w:t>
      </w:r>
      <w:r w:rsidR="00A250F6">
        <w:rPr>
          <w:b/>
          <w:szCs w:val="24"/>
          <w:u w:val="single"/>
        </w:rPr>
        <w:t xml:space="preserve">school </w:t>
      </w:r>
      <w:r w:rsidRPr="00967E2A">
        <w:rPr>
          <w:b/>
          <w:szCs w:val="24"/>
          <w:u w:val="single"/>
        </w:rPr>
        <w:t>days</w:t>
      </w:r>
      <w:r w:rsidRPr="00967E2A">
        <w:rPr>
          <w:b/>
          <w:szCs w:val="24"/>
        </w:rPr>
        <w:t xml:space="preserve"> of receipt of the Chair of Governors’/Designated Governor’s response for the complaint to be progressed.</w:t>
      </w:r>
    </w:p>
    <w:p w14:paraId="78AA0EEC" w14:textId="77777777" w:rsidR="00583442" w:rsidRPr="00637C20" w:rsidRDefault="00583442" w:rsidP="00583442">
      <w:pPr>
        <w:pStyle w:val="Footer"/>
        <w:tabs>
          <w:tab w:val="clear" w:pos="4153"/>
          <w:tab w:val="clear" w:pos="8306"/>
        </w:tabs>
        <w:jc w:val="both"/>
        <w:rPr>
          <w:rFonts w:cs="Arial"/>
          <w:szCs w:val="24"/>
        </w:rPr>
      </w:pPr>
    </w:p>
    <w:tbl>
      <w:tblPr>
        <w:tblStyle w:val="TableGrid"/>
        <w:tblW w:w="10490" w:type="dxa"/>
        <w:tblInd w:w="108" w:type="dxa"/>
        <w:tblCellMar>
          <w:top w:w="3" w:type="dxa"/>
          <w:left w:w="108" w:type="dxa"/>
          <w:right w:w="115" w:type="dxa"/>
        </w:tblCellMar>
        <w:tblLook w:val="04A0" w:firstRow="1" w:lastRow="0" w:firstColumn="1" w:lastColumn="0" w:noHBand="0" w:noVBand="1"/>
      </w:tblPr>
      <w:tblGrid>
        <w:gridCol w:w="10490"/>
      </w:tblGrid>
      <w:tr w:rsidR="00583442" w:rsidRPr="00767170" w14:paraId="78AA0EEE" w14:textId="77777777" w:rsidTr="00583442">
        <w:trPr>
          <w:trHeight w:val="476"/>
        </w:trPr>
        <w:tc>
          <w:tcPr>
            <w:tcW w:w="10490" w:type="dxa"/>
            <w:tcBorders>
              <w:top w:val="single" w:sz="3" w:space="0" w:color="000000"/>
              <w:left w:val="single" w:sz="3" w:space="0" w:color="000000"/>
              <w:bottom w:val="single" w:sz="3" w:space="0" w:color="000000"/>
              <w:right w:val="single" w:sz="3" w:space="0" w:color="000000"/>
            </w:tcBorders>
            <w:vAlign w:val="center"/>
          </w:tcPr>
          <w:p w14:paraId="78AA0EED" w14:textId="77777777" w:rsidR="00583442" w:rsidRPr="00767170" w:rsidRDefault="00583442" w:rsidP="00583442">
            <w:pPr>
              <w:spacing w:line="259" w:lineRule="auto"/>
              <w:rPr>
                <w:rFonts w:ascii="Arial" w:hAnsi="Arial" w:cs="Arial"/>
              </w:rPr>
            </w:pPr>
            <w:r w:rsidRPr="00767170">
              <w:rPr>
                <w:rFonts w:ascii="Arial" w:hAnsi="Arial" w:cs="Arial"/>
                <w:b/>
              </w:rPr>
              <w:t xml:space="preserve">Your name: </w:t>
            </w:r>
          </w:p>
        </w:tc>
      </w:tr>
      <w:tr w:rsidR="00583442" w:rsidRPr="00767170" w14:paraId="78AA0EF0" w14:textId="77777777" w:rsidTr="00583442">
        <w:trPr>
          <w:trHeight w:val="426"/>
        </w:trPr>
        <w:tc>
          <w:tcPr>
            <w:tcW w:w="10490" w:type="dxa"/>
            <w:tcBorders>
              <w:top w:val="single" w:sz="3" w:space="0" w:color="000000"/>
              <w:left w:val="single" w:sz="3" w:space="0" w:color="000000"/>
              <w:bottom w:val="single" w:sz="3" w:space="0" w:color="000000"/>
              <w:right w:val="single" w:sz="3" w:space="0" w:color="000000"/>
            </w:tcBorders>
            <w:vAlign w:val="center"/>
          </w:tcPr>
          <w:p w14:paraId="78AA0EEF" w14:textId="77777777" w:rsidR="00583442" w:rsidRPr="00767170" w:rsidRDefault="00583442" w:rsidP="00583442">
            <w:pPr>
              <w:spacing w:line="259" w:lineRule="auto"/>
              <w:rPr>
                <w:rFonts w:ascii="Arial" w:hAnsi="Arial" w:cs="Arial"/>
              </w:rPr>
            </w:pPr>
            <w:r w:rsidRPr="00767170">
              <w:rPr>
                <w:rFonts w:ascii="Arial" w:hAnsi="Arial" w:cs="Arial"/>
                <w:b/>
              </w:rPr>
              <w:t>Date Chair of Governors’ response received:</w:t>
            </w:r>
          </w:p>
        </w:tc>
      </w:tr>
      <w:tr w:rsidR="00583442" w:rsidRPr="00767170" w14:paraId="78AA0EF3" w14:textId="77777777" w:rsidTr="00583442">
        <w:trPr>
          <w:trHeight w:val="6691"/>
        </w:trPr>
        <w:tc>
          <w:tcPr>
            <w:tcW w:w="10490" w:type="dxa"/>
            <w:tcBorders>
              <w:top w:val="single" w:sz="3" w:space="0" w:color="000000"/>
              <w:left w:val="single" w:sz="3" w:space="0" w:color="000000"/>
              <w:bottom w:val="single" w:sz="3" w:space="0" w:color="000000"/>
              <w:right w:val="single" w:sz="3" w:space="0" w:color="000000"/>
            </w:tcBorders>
          </w:tcPr>
          <w:p w14:paraId="78AA0EF1" w14:textId="77777777" w:rsidR="00583442" w:rsidRPr="00767170" w:rsidRDefault="00583442" w:rsidP="00583442">
            <w:pPr>
              <w:spacing w:line="259" w:lineRule="auto"/>
              <w:jc w:val="both"/>
              <w:rPr>
                <w:rFonts w:ascii="Arial" w:hAnsi="Arial" w:cs="Arial"/>
                <w:b/>
              </w:rPr>
            </w:pPr>
            <w:r w:rsidRPr="00767170">
              <w:rPr>
                <w:rFonts w:ascii="Arial" w:hAnsi="Arial" w:cs="Arial"/>
                <w:b/>
              </w:rPr>
              <w:t xml:space="preserve">Please provide any further details that you would wish to share with the Panel of Governors hearing your complaint. </w:t>
            </w:r>
          </w:p>
          <w:p w14:paraId="78AA0EF2" w14:textId="77777777" w:rsidR="00583442" w:rsidRPr="00767170" w:rsidRDefault="00583442" w:rsidP="00583442">
            <w:pPr>
              <w:spacing w:line="259" w:lineRule="auto"/>
              <w:rPr>
                <w:rFonts w:ascii="Arial" w:hAnsi="Arial" w:cs="Arial"/>
              </w:rPr>
            </w:pPr>
          </w:p>
        </w:tc>
      </w:tr>
      <w:tr w:rsidR="00583442" w:rsidRPr="00767170" w14:paraId="78AA0EF7" w14:textId="77777777" w:rsidTr="00583442">
        <w:tblPrEx>
          <w:tblCellMar>
            <w:top w:w="0" w:type="dxa"/>
            <w:left w:w="105" w:type="dxa"/>
          </w:tblCellMar>
        </w:tblPrEx>
        <w:trPr>
          <w:trHeight w:val="1131"/>
        </w:trPr>
        <w:tc>
          <w:tcPr>
            <w:tcW w:w="10490" w:type="dxa"/>
            <w:tcBorders>
              <w:top w:val="single" w:sz="3" w:space="0" w:color="000000"/>
              <w:left w:val="single" w:sz="3" w:space="0" w:color="000000"/>
              <w:bottom w:val="single" w:sz="2" w:space="0" w:color="D9D9D9"/>
              <w:right w:val="single" w:sz="3" w:space="0" w:color="000000"/>
            </w:tcBorders>
          </w:tcPr>
          <w:p w14:paraId="78AA0EF4" w14:textId="77777777" w:rsidR="00583442" w:rsidRPr="00767170" w:rsidRDefault="00583442" w:rsidP="00583442">
            <w:pPr>
              <w:spacing w:line="259" w:lineRule="auto"/>
              <w:rPr>
                <w:rFonts w:ascii="Arial" w:hAnsi="Arial" w:cs="Arial"/>
              </w:rPr>
            </w:pPr>
            <w:r w:rsidRPr="00767170">
              <w:rPr>
                <w:rFonts w:ascii="Arial" w:hAnsi="Arial" w:cs="Arial"/>
                <w:b/>
              </w:rPr>
              <w:t xml:space="preserve">Signature: </w:t>
            </w:r>
          </w:p>
          <w:p w14:paraId="78AA0EF5"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p w14:paraId="78AA0EF6" w14:textId="77777777" w:rsidR="00583442" w:rsidRPr="00767170" w:rsidRDefault="00583442" w:rsidP="00583442">
            <w:pPr>
              <w:spacing w:line="259" w:lineRule="auto"/>
              <w:rPr>
                <w:rFonts w:ascii="Arial" w:hAnsi="Arial" w:cs="Arial"/>
              </w:rPr>
            </w:pPr>
            <w:r w:rsidRPr="00767170">
              <w:rPr>
                <w:rFonts w:ascii="Arial" w:hAnsi="Arial" w:cs="Arial"/>
                <w:b/>
              </w:rPr>
              <w:t xml:space="preserve">Date: </w:t>
            </w:r>
          </w:p>
        </w:tc>
      </w:tr>
      <w:tr w:rsidR="00583442" w:rsidRPr="00767170" w14:paraId="78AA0EF9" w14:textId="77777777" w:rsidTr="00583442">
        <w:tblPrEx>
          <w:tblCellMar>
            <w:top w:w="0" w:type="dxa"/>
            <w:left w:w="105" w:type="dxa"/>
          </w:tblCellMar>
        </w:tblPrEx>
        <w:trPr>
          <w:trHeight w:val="387"/>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F8" w14:textId="77777777" w:rsidR="00583442" w:rsidRPr="00767170" w:rsidRDefault="00583442" w:rsidP="00583442">
            <w:pPr>
              <w:spacing w:line="259" w:lineRule="auto"/>
              <w:rPr>
                <w:rFonts w:ascii="Arial" w:hAnsi="Arial" w:cs="Arial"/>
              </w:rPr>
            </w:pPr>
            <w:r w:rsidRPr="00767170">
              <w:rPr>
                <w:rFonts w:ascii="Arial" w:hAnsi="Arial" w:cs="Arial"/>
                <w:b/>
              </w:rPr>
              <w:t xml:space="preserve">School use </w:t>
            </w:r>
          </w:p>
        </w:tc>
      </w:tr>
      <w:tr w:rsidR="00583442" w:rsidRPr="00767170" w14:paraId="78AA0EFC" w14:textId="77777777" w:rsidTr="00583442">
        <w:tblPrEx>
          <w:tblCellMar>
            <w:top w:w="0" w:type="dxa"/>
            <w:left w:w="105" w:type="dxa"/>
          </w:tblCellMar>
        </w:tblPrEx>
        <w:trPr>
          <w:trHeight w:val="561"/>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FA" w14:textId="77777777" w:rsidR="00583442" w:rsidRPr="00767170" w:rsidRDefault="00583442" w:rsidP="00583442">
            <w:pPr>
              <w:spacing w:line="259" w:lineRule="auto"/>
              <w:rPr>
                <w:rFonts w:ascii="Arial" w:hAnsi="Arial" w:cs="Arial"/>
              </w:rPr>
            </w:pPr>
            <w:r w:rsidRPr="00767170">
              <w:rPr>
                <w:rFonts w:ascii="Arial" w:hAnsi="Arial" w:cs="Arial"/>
                <w:b/>
              </w:rPr>
              <w:t xml:space="preserve">Date acknowledgement sent: </w:t>
            </w:r>
          </w:p>
          <w:p w14:paraId="78AA0EFB"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EFF" w14:textId="77777777" w:rsidTr="00583442">
        <w:tblPrEx>
          <w:tblCellMar>
            <w:top w:w="0" w:type="dxa"/>
            <w:left w:w="105" w:type="dxa"/>
          </w:tblCellMar>
        </w:tblPrEx>
        <w:trPr>
          <w:trHeight w:val="912"/>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EFD" w14:textId="77777777" w:rsidR="00583442" w:rsidRPr="00767170" w:rsidRDefault="00583442" w:rsidP="00583442">
            <w:pPr>
              <w:spacing w:line="259" w:lineRule="auto"/>
              <w:rPr>
                <w:rFonts w:ascii="Arial" w:hAnsi="Arial" w:cs="Arial"/>
              </w:rPr>
            </w:pPr>
            <w:r w:rsidRPr="00767170">
              <w:rPr>
                <w:rFonts w:ascii="Arial" w:hAnsi="Arial" w:cs="Arial"/>
                <w:b/>
              </w:rPr>
              <w:t xml:space="preserve">By who:  </w:t>
            </w:r>
          </w:p>
          <w:p w14:paraId="78AA0EFE"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F02" w14:textId="77777777" w:rsidTr="00583442">
        <w:tblPrEx>
          <w:tblCellMar>
            <w:top w:w="0" w:type="dxa"/>
            <w:left w:w="105" w:type="dxa"/>
          </w:tblCellMar>
        </w:tblPrEx>
        <w:trPr>
          <w:trHeight w:val="996"/>
        </w:trPr>
        <w:tc>
          <w:tcPr>
            <w:tcW w:w="10490" w:type="dxa"/>
            <w:tcBorders>
              <w:top w:val="single" w:sz="2" w:space="0" w:color="D9D9D9"/>
              <w:left w:val="single" w:sz="3" w:space="0" w:color="000000"/>
              <w:bottom w:val="single" w:sz="2" w:space="0" w:color="D9D9D9"/>
              <w:right w:val="single" w:sz="3" w:space="0" w:color="000000"/>
            </w:tcBorders>
            <w:shd w:val="clear" w:color="auto" w:fill="D9D9D9"/>
          </w:tcPr>
          <w:p w14:paraId="78AA0F00" w14:textId="77777777" w:rsidR="00583442" w:rsidRPr="00767170" w:rsidRDefault="00583442" w:rsidP="00583442">
            <w:pPr>
              <w:spacing w:line="259" w:lineRule="auto"/>
              <w:rPr>
                <w:rFonts w:ascii="Arial" w:hAnsi="Arial" w:cs="Arial"/>
              </w:rPr>
            </w:pPr>
            <w:r w:rsidRPr="00767170">
              <w:rPr>
                <w:rFonts w:ascii="Arial" w:hAnsi="Arial" w:cs="Arial"/>
                <w:b/>
              </w:rPr>
              <w:t xml:space="preserve">Complaint referred to Chair of Complaints Panel: </w:t>
            </w:r>
          </w:p>
          <w:p w14:paraId="78AA0F01"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r w:rsidR="00583442" w:rsidRPr="00767170" w14:paraId="78AA0F05" w14:textId="77777777" w:rsidTr="00583442">
        <w:tblPrEx>
          <w:tblCellMar>
            <w:top w:w="0" w:type="dxa"/>
            <w:left w:w="105" w:type="dxa"/>
          </w:tblCellMar>
        </w:tblPrEx>
        <w:trPr>
          <w:trHeight w:val="558"/>
        </w:trPr>
        <w:tc>
          <w:tcPr>
            <w:tcW w:w="10490" w:type="dxa"/>
            <w:tcBorders>
              <w:top w:val="single" w:sz="2" w:space="0" w:color="D9D9D9"/>
              <w:left w:val="single" w:sz="3" w:space="0" w:color="000000"/>
              <w:bottom w:val="single" w:sz="3" w:space="0" w:color="000000"/>
              <w:right w:val="single" w:sz="3" w:space="0" w:color="000000"/>
            </w:tcBorders>
            <w:shd w:val="clear" w:color="auto" w:fill="D9D9D9"/>
          </w:tcPr>
          <w:p w14:paraId="78AA0F03" w14:textId="77777777" w:rsidR="00583442" w:rsidRPr="00767170" w:rsidRDefault="00583442" w:rsidP="00583442">
            <w:pPr>
              <w:spacing w:line="259" w:lineRule="auto"/>
              <w:rPr>
                <w:rFonts w:ascii="Arial" w:hAnsi="Arial" w:cs="Arial"/>
              </w:rPr>
            </w:pPr>
            <w:r w:rsidRPr="00767170">
              <w:rPr>
                <w:rFonts w:ascii="Arial" w:hAnsi="Arial" w:cs="Arial"/>
                <w:b/>
              </w:rPr>
              <w:t xml:space="preserve">Date:  </w:t>
            </w:r>
          </w:p>
          <w:p w14:paraId="78AA0F04" w14:textId="77777777" w:rsidR="00583442" w:rsidRPr="00767170" w:rsidRDefault="00583442" w:rsidP="00583442">
            <w:pPr>
              <w:spacing w:line="259" w:lineRule="auto"/>
              <w:rPr>
                <w:rFonts w:ascii="Arial" w:hAnsi="Arial" w:cs="Arial"/>
              </w:rPr>
            </w:pPr>
            <w:r w:rsidRPr="00767170">
              <w:rPr>
                <w:rFonts w:ascii="Arial" w:hAnsi="Arial" w:cs="Arial"/>
                <w:b/>
              </w:rPr>
              <w:t xml:space="preserve"> </w:t>
            </w:r>
          </w:p>
        </w:tc>
      </w:tr>
    </w:tbl>
    <w:p w14:paraId="78AA0F06" w14:textId="77777777" w:rsidR="006D140B" w:rsidRDefault="006D140B" w:rsidP="001F3758">
      <w:pPr>
        <w:jc w:val="both"/>
        <w:rPr>
          <w:rFonts w:ascii="Arial" w:hAnsi="Arial" w:cs="Arial"/>
          <w:b/>
          <w:szCs w:val="24"/>
        </w:rPr>
      </w:pPr>
    </w:p>
    <w:p w14:paraId="78AA0F07" w14:textId="77777777" w:rsidR="001F3758" w:rsidRPr="001F3758" w:rsidRDefault="001F3758" w:rsidP="001F3758">
      <w:pPr>
        <w:jc w:val="both"/>
        <w:rPr>
          <w:rFonts w:ascii="Arial" w:hAnsi="Arial" w:cs="Arial"/>
          <w:b/>
          <w:szCs w:val="24"/>
        </w:rPr>
      </w:pPr>
      <w:r w:rsidRPr="001F3758">
        <w:rPr>
          <w:rFonts w:ascii="Arial" w:hAnsi="Arial" w:cs="Arial"/>
          <w:b/>
          <w:szCs w:val="24"/>
        </w:rPr>
        <w:t>FOR SCHOOL USE ONLY</w:t>
      </w:r>
    </w:p>
    <w:p w14:paraId="78AA0F08" w14:textId="77777777" w:rsidR="001F3758" w:rsidRPr="001F3758" w:rsidRDefault="001F3758" w:rsidP="001F3758">
      <w:pPr>
        <w:jc w:val="both"/>
        <w:rPr>
          <w:rFonts w:ascii="Arial" w:hAnsi="Arial" w:cs="Arial"/>
          <w:sz w:val="12"/>
          <w:szCs w:val="24"/>
        </w:rPr>
      </w:pPr>
    </w:p>
    <w:p w14:paraId="78AA0F09" w14:textId="77777777" w:rsidR="001F3758" w:rsidRPr="001F3758" w:rsidRDefault="001F3758" w:rsidP="001F3758">
      <w:pPr>
        <w:jc w:val="center"/>
        <w:rPr>
          <w:rFonts w:ascii="Arial" w:hAnsi="Arial" w:cs="Arial"/>
          <w:b/>
          <w:szCs w:val="24"/>
          <w:u w:val="single"/>
        </w:rPr>
      </w:pPr>
      <w:r w:rsidRPr="001F3758">
        <w:rPr>
          <w:rFonts w:ascii="Arial" w:hAnsi="Arial" w:cs="Arial"/>
          <w:b/>
          <w:szCs w:val="24"/>
          <w:u w:val="single"/>
        </w:rPr>
        <w:lastRenderedPageBreak/>
        <w:t>COMPLAINT MONITORING FORM</w:t>
      </w:r>
    </w:p>
    <w:p w14:paraId="78AA0F0A" w14:textId="77777777" w:rsidR="001F3758" w:rsidRPr="001F3758" w:rsidRDefault="001F3758" w:rsidP="001F3758">
      <w:pPr>
        <w:jc w:val="both"/>
        <w:rPr>
          <w:rFonts w:ascii="Arial" w:hAnsi="Arial" w:cs="Arial"/>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1F3758" w:rsidRPr="001F3758" w14:paraId="78AA0F0D" w14:textId="77777777" w:rsidTr="001F3758">
        <w:tc>
          <w:tcPr>
            <w:tcW w:w="10490" w:type="dxa"/>
          </w:tcPr>
          <w:p w14:paraId="78AA0F0B" w14:textId="77777777" w:rsidR="001F3758" w:rsidRPr="001F3758" w:rsidRDefault="001F3758" w:rsidP="001F3758">
            <w:pPr>
              <w:jc w:val="both"/>
              <w:rPr>
                <w:rFonts w:ascii="Arial" w:hAnsi="Arial" w:cs="Arial"/>
                <w:szCs w:val="24"/>
              </w:rPr>
            </w:pPr>
            <w:r>
              <w:rPr>
                <w:rFonts w:ascii="Arial" w:hAnsi="Arial" w:cs="Arial"/>
                <w:szCs w:val="24"/>
              </w:rPr>
              <w:t>Complainant</w:t>
            </w:r>
            <w:r w:rsidRPr="001F3758">
              <w:rPr>
                <w:rFonts w:ascii="Arial" w:hAnsi="Arial" w:cs="Arial"/>
                <w:szCs w:val="24"/>
              </w:rPr>
              <w:t xml:space="preserve">’s Name:   </w:t>
            </w:r>
          </w:p>
          <w:p w14:paraId="78AA0F0C" w14:textId="77777777" w:rsidR="001F3758" w:rsidRPr="001F3758" w:rsidRDefault="001F3758" w:rsidP="001F3758">
            <w:pPr>
              <w:jc w:val="both"/>
              <w:rPr>
                <w:rFonts w:ascii="Arial" w:hAnsi="Arial" w:cs="Arial"/>
                <w:szCs w:val="24"/>
              </w:rPr>
            </w:pPr>
          </w:p>
        </w:tc>
      </w:tr>
    </w:tbl>
    <w:p w14:paraId="78AA0F0E" w14:textId="77777777" w:rsidR="001F3758" w:rsidRPr="001F3758" w:rsidRDefault="001F3758" w:rsidP="001F3758">
      <w:pPr>
        <w:jc w:val="both"/>
        <w:rPr>
          <w:rFonts w:ascii="Arial" w:hAnsi="Arial" w:cs="Arial"/>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64"/>
        <w:gridCol w:w="7026"/>
      </w:tblGrid>
      <w:tr w:rsidR="001F3758" w:rsidRPr="001F3758" w14:paraId="78AA0F12" w14:textId="77777777" w:rsidTr="001F3758">
        <w:tc>
          <w:tcPr>
            <w:tcW w:w="3464" w:type="dxa"/>
          </w:tcPr>
          <w:p w14:paraId="78AA0F0F" w14:textId="77777777" w:rsidR="001F3758" w:rsidRPr="001F3758" w:rsidRDefault="001F3758" w:rsidP="001F3758">
            <w:pPr>
              <w:jc w:val="both"/>
              <w:rPr>
                <w:rFonts w:ascii="Arial" w:hAnsi="Arial" w:cs="Arial"/>
                <w:szCs w:val="24"/>
              </w:rPr>
            </w:pPr>
            <w:r w:rsidRPr="001F3758">
              <w:rPr>
                <w:rFonts w:ascii="Arial" w:hAnsi="Arial" w:cs="Arial"/>
                <w:szCs w:val="24"/>
              </w:rPr>
              <w:t xml:space="preserve">Tel No: </w:t>
            </w:r>
          </w:p>
          <w:p w14:paraId="78AA0F10" w14:textId="77777777" w:rsidR="001F3758" w:rsidRPr="001F3758" w:rsidRDefault="001F3758" w:rsidP="001F3758">
            <w:pPr>
              <w:jc w:val="both"/>
              <w:rPr>
                <w:rFonts w:ascii="Arial" w:hAnsi="Arial" w:cs="Arial"/>
                <w:szCs w:val="24"/>
              </w:rPr>
            </w:pPr>
          </w:p>
        </w:tc>
        <w:tc>
          <w:tcPr>
            <w:tcW w:w="7026" w:type="dxa"/>
          </w:tcPr>
          <w:p w14:paraId="78AA0F11" w14:textId="77777777" w:rsidR="001F3758" w:rsidRPr="001F3758" w:rsidRDefault="001F3758" w:rsidP="001F3758">
            <w:pPr>
              <w:jc w:val="both"/>
              <w:rPr>
                <w:rFonts w:ascii="Arial" w:hAnsi="Arial" w:cs="Arial"/>
                <w:szCs w:val="24"/>
              </w:rPr>
            </w:pPr>
            <w:r w:rsidRPr="001F3758">
              <w:rPr>
                <w:rFonts w:ascii="Arial" w:hAnsi="Arial" w:cs="Arial"/>
                <w:szCs w:val="24"/>
              </w:rPr>
              <w:t xml:space="preserve">Email Address: </w:t>
            </w:r>
          </w:p>
        </w:tc>
      </w:tr>
    </w:tbl>
    <w:p w14:paraId="78AA0F13" w14:textId="77777777" w:rsidR="001F3758" w:rsidRPr="001F3758" w:rsidRDefault="001F3758" w:rsidP="001F3758">
      <w:pPr>
        <w:jc w:val="both"/>
        <w:rPr>
          <w:rFonts w:ascii="Arial" w:hAnsi="Arial" w:cs="Arial"/>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1F3758" w:rsidRPr="001F3758" w14:paraId="78AA0F17" w14:textId="77777777" w:rsidTr="001F3758">
        <w:tc>
          <w:tcPr>
            <w:tcW w:w="10490" w:type="dxa"/>
          </w:tcPr>
          <w:p w14:paraId="78AA0F14" w14:textId="77777777" w:rsidR="001F3758" w:rsidRPr="001F3758" w:rsidRDefault="001F3758" w:rsidP="001F3758">
            <w:pPr>
              <w:jc w:val="both"/>
              <w:rPr>
                <w:rFonts w:ascii="Arial" w:hAnsi="Arial" w:cs="Arial"/>
                <w:szCs w:val="24"/>
              </w:rPr>
            </w:pPr>
            <w:r w:rsidRPr="001F3758">
              <w:rPr>
                <w:rFonts w:ascii="Arial" w:hAnsi="Arial" w:cs="Arial"/>
                <w:szCs w:val="24"/>
              </w:rPr>
              <w:t>Nature of Complaint:</w:t>
            </w:r>
          </w:p>
          <w:p w14:paraId="78AA0F15" w14:textId="77777777" w:rsidR="001F3758" w:rsidRPr="001F3758" w:rsidRDefault="001F3758" w:rsidP="001F3758">
            <w:pPr>
              <w:jc w:val="both"/>
              <w:rPr>
                <w:rFonts w:ascii="Arial" w:hAnsi="Arial" w:cs="Arial"/>
                <w:szCs w:val="24"/>
              </w:rPr>
            </w:pPr>
          </w:p>
          <w:p w14:paraId="78AA0F16" w14:textId="77777777" w:rsidR="001F3758" w:rsidRPr="001F3758" w:rsidRDefault="001F3758" w:rsidP="001F3758">
            <w:pPr>
              <w:jc w:val="both"/>
              <w:rPr>
                <w:rFonts w:ascii="Arial" w:hAnsi="Arial" w:cs="Arial"/>
                <w:szCs w:val="24"/>
              </w:rPr>
            </w:pPr>
          </w:p>
        </w:tc>
      </w:tr>
    </w:tbl>
    <w:p w14:paraId="78AA0F18" w14:textId="77777777" w:rsidR="001F3758" w:rsidRPr="001F3758" w:rsidRDefault="001F3758" w:rsidP="001F3758">
      <w:pPr>
        <w:jc w:val="both"/>
        <w:rPr>
          <w:rFonts w:ascii="Arial" w:hAnsi="Arial" w:cs="Arial"/>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1F3758" w:rsidRPr="001F3758" w14:paraId="78AA0F1A" w14:textId="77777777" w:rsidTr="001F3758">
        <w:tc>
          <w:tcPr>
            <w:tcW w:w="10490" w:type="dxa"/>
          </w:tcPr>
          <w:p w14:paraId="78AA0F19" w14:textId="77777777" w:rsidR="001F3758" w:rsidRPr="001F3758" w:rsidRDefault="001F3758" w:rsidP="001F3758">
            <w:pPr>
              <w:jc w:val="both"/>
              <w:rPr>
                <w:rFonts w:ascii="Arial" w:hAnsi="Arial" w:cs="Arial"/>
                <w:b/>
                <w:szCs w:val="24"/>
              </w:rPr>
            </w:pPr>
            <w:r w:rsidRPr="001F3758">
              <w:rPr>
                <w:rFonts w:ascii="Arial" w:hAnsi="Arial" w:cs="Arial"/>
                <w:b/>
                <w:szCs w:val="24"/>
              </w:rPr>
              <w:t>Stage 1 – Informal Concern</w:t>
            </w:r>
          </w:p>
        </w:tc>
      </w:tr>
      <w:tr w:rsidR="001F3758" w:rsidRPr="001F3758" w14:paraId="78AA0F23" w14:textId="77777777" w:rsidTr="001F3758">
        <w:tc>
          <w:tcPr>
            <w:tcW w:w="10490" w:type="dxa"/>
          </w:tcPr>
          <w:p w14:paraId="78AA0F1B" w14:textId="77777777" w:rsidR="001F3758" w:rsidRPr="001F3758" w:rsidRDefault="001F3758" w:rsidP="001F3758">
            <w:pPr>
              <w:jc w:val="both"/>
              <w:rPr>
                <w:rFonts w:ascii="Arial" w:hAnsi="Arial" w:cs="Arial"/>
                <w:szCs w:val="24"/>
              </w:rPr>
            </w:pPr>
            <w:r w:rsidRPr="001F3758">
              <w:rPr>
                <w:rFonts w:ascii="Arial" w:hAnsi="Arial" w:cs="Arial"/>
                <w:szCs w:val="24"/>
              </w:rPr>
              <w:t>List any action taken to resolve the informal concern:</w:t>
            </w:r>
          </w:p>
          <w:p w14:paraId="78AA0F1C" w14:textId="77777777" w:rsidR="001F3758" w:rsidRPr="001F3758" w:rsidRDefault="001F3758" w:rsidP="001F3758">
            <w:pPr>
              <w:jc w:val="both"/>
              <w:rPr>
                <w:rFonts w:ascii="Arial" w:hAnsi="Arial" w:cs="Arial"/>
                <w:szCs w:val="24"/>
              </w:rPr>
            </w:pPr>
          </w:p>
          <w:p w14:paraId="78AA0F1D" w14:textId="77777777" w:rsidR="001F3758" w:rsidRPr="001F3758" w:rsidRDefault="001F3758" w:rsidP="001F3758">
            <w:pPr>
              <w:jc w:val="both"/>
              <w:rPr>
                <w:rFonts w:ascii="Arial" w:hAnsi="Arial" w:cs="Arial"/>
                <w:szCs w:val="24"/>
              </w:rPr>
            </w:pPr>
          </w:p>
          <w:p w14:paraId="78AA0F1E" w14:textId="77777777" w:rsidR="001F3758" w:rsidRPr="001F3758" w:rsidRDefault="001F3758" w:rsidP="001F3758">
            <w:pPr>
              <w:jc w:val="both"/>
              <w:rPr>
                <w:rFonts w:ascii="Arial" w:hAnsi="Arial" w:cs="Arial"/>
                <w:szCs w:val="24"/>
              </w:rPr>
            </w:pPr>
          </w:p>
          <w:p w14:paraId="78AA0F1F" w14:textId="77777777" w:rsidR="001F3758" w:rsidRPr="001F3758" w:rsidRDefault="001F3758" w:rsidP="001F3758">
            <w:pPr>
              <w:jc w:val="both"/>
              <w:rPr>
                <w:rFonts w:ascii="Arial" w:hAnsi="Arial" w:cs="Arial"/>
                <w:szCs w:val="24"/>
              </w:rPr>
            </w:pPr>
          </w:p>
          <w:p w14:paraId="78AA0F20" w14:textId="77777777" w:rsidR="001F3758" w:rsidRPr="001F3758" w:rsidRDefault="001F3758" w:rsidP="001F3758">
            <w:pPr>
              <w:jc w:val="both"/>
              <w:rPr>
                <w:rFonts w:ascii="Arial" w:hAnsi="Arial" w:cs="Arial"/>
                <w:szCs w:val="24"/>
              </w:rPr>
            </w:pPr>
          </w:p>
          <w:p w14:paraId="78AA0F21" w14:textId="77777777" w:rsidR="001F3758" w:rsidRPr="001F3758" w:rsidRDefault="001F3758" w:rsidP="001F3758">
            <w:pPr>
              <w:jc w:val="both"/>
              <w:rPr>
                <w:rFonts w:ascii="Arial" w:hAnsi="Arial" w:cs="Arial"/>
                <w:szCs w:val="24"/>
              </w:rPr>
            </w:pPr>
          </w:p>
          <w:p w14:paraId="78AA0F22" w14:textId="77777777" w:rsidR="001F3758" w:rsidRPr="001F3758" w:rsidRDefault="001F3758" w:rsidP="001F3758">
            <w:pPr>
              <w:jc w:val="both"/>
              <w:rPr>
                <w:rFonts w:ascii="Arial" w:hAnsi="Arial" w:cs="Arial"/>
                <w:szCs w:val="24"/>
              </w:rPr>
            </w:pPr>
          </w:p>
        </w:tc>
      </w:tr>
      <w:tr w:rsidR="001F3758" w:rsidRPr="001F3758" w14:paraId="78AA0F25" w14:textId="77777777" w:rsidTr="001F3758">
        <w:trPr>
          <w:trHeight w:val="504"/>
        </w:trPr>
        <w:tc>
          <w:tcPr>
            <w:tcW w:w="10490" w:type="dxa"/>
            <w:vAlign w:val="center"/>
          </w:tcPr>
          <w:p w14:paraId="78AA0F24" w14:textId="77777777" w:rsidR="001F3758" w:rsidRPr="001F3758" w:rsidRDefault="001F3758" w:rsidP="001F3758">
            <w:pPr>
              <w:rPr>
                <w:rFonts w:ascii="Arial" w:hAnsi="Arial" w:cs="Arial"/>
                <w:szCs w:val="24"/>
              </w:rPr>
            </w:pPr>
            <w:r w:rsidRPr="001F3758">
              <w:rPr>
                <w:rFonts w:ascii="Arial" w:hAnsi="Arial" w:cs="Arial"/>
                <w:szCs w:val="24"/>
              </w:rPr>
              <w:t>Complainant satisfied with the outcome: Yes / No</w:t>
            </w:r>
          </w:p>
        </w:tc>
      </w:tr>
    </w:tbl>
    <w:p w14:paraId="78AA0F26" w14:textId="77777777" w:rsidR="001F3758" w:rsidRPr="001F3758" w:rsidRDefault="001F3758" w:rsidP="001F3758">
      <w:pPr>
        <w:jc w:val="both"/>
        <w:rPr>
          <w:rFonts w:ascii="Arial" w:hAnsi="Arial" w:cs="Arial"/>
          <w:szCs w:val="24"/>
        </w:rPr>
      </w:pPr>
    </w:p>
    <w:p w14:paraId="78AA0F27" w14:textId="77777777" w:rsidR="001F3758" w:rsidRPr="001F3758" w:rsidRDefault="001F3758" w:rsidP="001F3758">
      <w:pPr>
        <w:jc w:val="both"/>
        <w:rPr>
          <w:rFonts w:ascii="Arial" w:hAnsi="Arial" w:cs="Arial"/>
          <w:b/>
          <w:szCs w:val="24"/>
          <w:u w:val="single"/>
        </w:rPr>
      </w:pPr>
      <w:r w:rsidRPr="001F3758">
        <w:rPr>
          <w:rFonts w:ascii="Arial" w:hAnsi="Arial" w:cs="Arial"/>
          <w:b/>
          <w:szCs w:val="24"/>
          <w:u w:val="single"/>
        </w:rPr>
        <w:t>Stage 2</w:t>
      </w:r>
    </w:p>
    <w:p w14:paraId="78AA0F28" w14:textId="77777777" w:rsidR="001F3758" w:rsidRPr="001F3758" w:rsidRDefault="001F3758" w:rsidP="001F3758">
      <w:pPr>
        <w:jc w:val="both"/>
        <w:rPr>
          <w:rFonts w:ascii="Arial" w:hAnsi="Arial" w:cs="Arial"/>
          <w:szCs w:val="24"/>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1F3758" w:rsidRPr="001F3758" w14:paraId="78AA0F2A" w14:textId="77777777" w:rsidTr="001F3758">
        <w:trPr>
          <w:trHeight w:val="504"/>
        </w:trPr>
        <w:tc>
          <w:tcPr>
            <w:tcW w:w="10490" w:type="dxa"/>
            <w:vAlign w:val="center"/>
          </w:tcPr>
          <w:p w14:paraId="78AA0F29" w14:textId="77777777" w:rsidR="001F3758" w:rsidRPr="001F3758" w:rsidRDefault="001F3758" w:rsidP="001F3758">
            <w:pPr>
              <w:rPr>
                <w:rFonts w:ascii="Arial" w:hAnsi="Arial" w:cs="Arial"/>
                <w:szCs w:val="24"/>
              </w:rPr>
            </w:pPr>
            <w:r w:rsidRPr="001F3758">
              <w:rPr>
                <w:rFonts w:ascii="Arial" w:hAnsi="Arial" w:cs="Arial"/>
                <w:szCs w:val="24"/>
              </w:rPr>
              <w:t xml:space="preserve">Date </w:t>
            </w:r>
            <w:r>
              <w:rPr>
                <w:rFonts w:ascii="Arial" w:hAnsi="Arial" w:cs="Arial"/>
                <w:szCs w:val="24"/>
              </w:rPr>
              <w:t>“Stage 2 C</w:t>
            </w:r>
            <w:r w:rsidRPr="001F3758">
              <w:rPr>
                <w:rFonts w:ascii="Arial" w:hAnsi="Arial" w:cs="Arial"/>
                <w:szCs w:val="24"/>
              </w:rPr>
              <w:t xml:space="preserve">omplaint </w:t>
            </w:r>
            <w:r>
              <w:rPr>
                <w:rFonts w:ascii="Arial" w:hAnsi="Arial" w:cs="Arial"/>
                <w:szCs w:val="24"/>
              </w:rPr>
              <w:t>F</w:t>
            </w:r>
            <w:r w:rsidRPr="001F3758">
              <w:rPr>
                <w:rFonts w:ascii="Arial" w:hAnsi="Arial" w:cs="Arial"/>
                <w:szCs w:val="24"/>
              </w:rPr>
              <w:t>orm</w:t>
            </w:r>
            <w:r>
              <w:rPr>
                <w:rFonts w:ascii="Arial" w:hAnsi="Arial" w:cs="Arial"/>
                <w:szCs w:val="24"/>
              </w:rPr>
              <w:t>”</w:t>
            </w:r>
            <w:r w:rsidRPr="001F3758">
              <w:rPr>
                <w:rFonts w:ascii="Arial" w:hAnsi="Arial" w:cs="Arial"/>
                <w:szCs w:val="24"/>
              </w:rPr>
              <w:t xml:space="preserve"> received in school: </w:t>
            </w:r>
          </w:p>
        </w:tc>
      </w:tr>
    </w:tbl>
    <w:p w14:paraId="78AA0F2B" w14:textId="77777777" w:rsidR="001F3758" w:rsidRPr="001F3758" w:rsidRDefault="001F3758" w:rsidP="001F3758">
      <w:pPr>
        <w:jc w:val="both"/>
        <w:rPr>
          <w:rFonts w:ascii="Arial" w:hAnsi="Arial" w:cs="Arial"/>
          <w:szCs w:val="24"/>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1F3758" w:rsidRPr="001F3758" w14:paraId="78AA0F2D" w14:textId="77777777" w:rsidTr="001F3758">
        <w:trPr>
          <w:trHeight w:val="504"/>
        </w:trPr>
        <w:tc>
          <w:tcPr>
            <w:tcW w:w="10490" w:type="dxa"/>
            <w:vAlign w:val="center"/>
          </w:tcPr>
          <w:p w14:paraId="78AA0F2C" w14:textId="77777777" w:rsidR="001F3758" w:rsidRPr="001F3758" w:rsidRDefault="001F3758" w:rsidP="001F3758">
            <w:pPr>
              <w:rPr>
                <w:rFonts w:ascii="Arial" w:hAnsi="Arial" w:cs="Arial"/>
                <w:szCs w:val="24"/>
              </w:rPr>
            </w:pPr>
            <w:r w:rsidRPr="001F3758">
              <w:rPr>
                <w:rFonts w:ascii="Arial" w:hAnsi="Arial" w:cs="Arial"/>
                <w:szCs w:val="24"/>
              </w:rPr>
              <w:t xml:space="preserve">Date Headteacher’s response sent to complainant: </w:t>
            </w:r>
          </w:p>
        </w:tc>
      </w:tr>
      <w:tr w:rsidR="001F3758" w:rsidRPr="001F3758" w14:paraId="78AA0F2F" w14:textId="77777777" w:rsidTr="001F3758">
        <w:trPr>
          <w:trHeight w:val="504"/>
        </w:trPr>
        <w:tc>
          <w:tcPr>
            <w:tcW w:w="10490" w:type="dxa"/>
            <w:vAlign w:val="center"/>
          </w:tcPr>
          <w:p w14:paraId="78AA0F2E" w14:textId="77777777" w:rsidR="001F3758" w:rsidRPr="001F3758" w:rsidRDefault="001F3758" w:rsidP="001F3758">
            <w:pPr>
              <w:rPr>
                <w:rFonts w:ascii="Arial" w:hAnsi="Arial" w:cs="Arial"/>
                <w:szCs w:val="24"/>
              </w:rPr>
            </w:pPr>
            <w:r w:rsidRPr="001F3758">
              <w:rPr>
                <w:rFonts w:ascii="Arial" w:hAnsi="Arial" w:cs="Arial"/>
                <w:szCs w:val="24"/>
              </w:rPr>
              <w:t>Complainant satisfied with the outcome: Yes / No</w:t>
            </w:r>
          </w:p>
        </w:tc>
      </w:tr>
    </w:tbl>
    <w:p w14:paraId="78AA0F30" w14:textId="77777777" w:rsidR="001F3758" w:rsidRPr="001F3758" w:rsidRDefault="001F3758" w:rsidP="001F3758">
      <w:pPr>
        <w:jc w:val="both"/>
        <w:rPr>
          <w:rFonts w:ascii="Arial" w:hAnsi="Arial" w:cs="Arial"/>
          <w:szCs w:val="24"/>
        </w:rPr>
      </w:pPr>
    </w:p>
    <w:p w14:paraId="78AA0F31" w14:textId="77777777" w:rsidR="001F3758" w:rsidRPr="001F3758" w:rsidRDefault="001F3758" w:rsidP="001F3758">
      <w:pPr>
        <w:jc w:val="both"/>
        <w:rPr>
          <w:rFonts w:ascii="Arial" w:hAnsi="Arial" w:cs="Arial"/>
          <w:b/>
          <w:szCs w:val="24"/>
          <w:u w:val="single"/>
        </w:rPr>
      </w:pPr>
      <w:r w:rsidRPr="001F3758">
        <w:rPr>
          <w:rFonts w:ascii="Arial" w:hAnsi="Arial" w:cs="Arial"/>
          <w:b/>
          <w:szCs w:val="24"/>
          <w:u w:val="single"/>
        </w:rPr>
        <w:t>Stage 3</w:t>
      </w:r>
    </w:p>
    <w:p w14:paraId="78AA0F32" w14:textId="77777777" w:rsidR="001F3758" w:rsidRPr="001F3758" w:rsidRDefault="001F3758" w:rsidP="001F3758">
      <w:pPr>
        <w:jc w:val="both"/>
        <w:rPr>
          <w:rFonts w:ascii="Arial" w:hAnsi="Arial" w:cs="Arial"/>
          <w:szCs w:val="24"/>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1F3758" w:rsidRPr="001F3758" w14:paraId="78AA0F34" w14:textId="77777777" w:rsidTr="001F3758">
        <w:trPr>
          <w:trHeight w:val="478"/>
        </w:trPr>
        <w:tc>
          <w:tcPr>
            <w:tcW w:w="10490" w:type="dxa"/>
            <w:vAlign w:val="center"/>
          </w:tcPr>
          <w:p w14:paraId="78AA0F33" w14:textId="77777777" w:rsidR="001F3758" w:rsidRPr="001F3758" w:rsidRDefault="001F3758" w:rsidP="001F3758">
            <w:pPr>
              <w:rPr>
                <w:rFonts w:ascii="Arial" w:hAnsi="Arial" w:cs="Arial"/>
                <w:szCs w:val="24"/>
              </w:rPr>
            </w:pPr>
            <w:r w:rsidRPr="001F3758">
              <w:rPr>
                <w:rFonts w:ascii="Arial" w:hAnsi="Arial" w:cs="Arial"/>
                <w:szCs w:val="24"/>
              </w:rPr>
              <w:t xml:space="preserve">Date </w:t>
            </w:r>
            <w:r>
              <w:rPr>
                <w:rFonts w:ascii="Arial" w:hAnsi="Arial" w:cs="Arial"/>
                <w:szCs w:val="24"/>
              </w:rPr>
              <w:t>“Stage 3 C</w:t>
            </w:r>
            <w:r w:rsidRPr="001F3758">
              <w:rPr>
                <w:rFonts w:ascii="Arial" w:hAnsi="Arial" w:cs="Arial"/>
                <w:szCs w:val="24"/>
              </w:rPr>
              <w:t xml:space="preserve">omplaint </w:t>
            </w:r>
            <w:r>
              <w:rPr>
                <w:rFonts w:ascii="Arial" w:hAnsi="Arial" w:cs="Arial"/>
                <w:szCs w:val="24"/>
              </w:rPr>
              <w:t>F</w:t>
            </w:r>
            <w:r w:rsidRPr="001F3758">
              <w:rPr>
                <w:rFonts w:ascii="Arial" w:hAnsi="Arial" w:cs="Arial"/>
                <w:szCs w:val="24"/>
              </w:rPr>
              <w:t>orm</w:t>
            </w:r>
            <w:r>
              <w:rPr>
                <w:rFonts w:ascii="Arial" w:hAnsi="Arial" w:cs="Arial"/>
                <w:szCs w:val="24"/>
              </w:rPr>
              <w:t>”</w:t>
            </w:r>
            <w:r w:rsidRPr="001F3758">
              <w:rPr>
                <w:rFonts w:ascii="Arial" w:hAnsi="Arial" w:cs="Arial"/>
                <w:szCs w:val="24"/>
              </w:rPr>
              <w:t xml:space="preserve"> received in school: </w:t>
            </w:r>
          </w:p>
        </w:tc>
      </w:tr>
    </w:tbl>
    <w:p w14:paraId="78AA0F35" w14:textId="77777777" w:rsidR="001F3758" w:rsidRPr="001F3758" w:rsidRDefault="001F3758" w:rsidP="001F3758">
      <w:pPr>
        <w:jc w:val="both"/>
        <w:rPr>
          <w:rFonts w:ascii="Arial" w:hAnsi="Arial" w:cs="Arial"/>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1F3758" w:rsidRPr="001F3758" w14:paraId="78AA0F37" w14:textId="77777777" w:rsidTr="001F3758">
        <w:trPr>
          <w:trHeight w:val="417"/>
        </w:trPr>
        <w:tc>
          <w:tcPr>
            <w:tcW w:w="10490" w:type="dxa"/>
            <w:vAlign w:val="center"/>
          </w:tcPr>
          <w:p w14:paraId="78AA0F36" w14:textId="77777777" w:rsidR="001F3758" w:rsidRPr="001F3758" w:rsidRDefault="001F3758" w:rsidP="001F3758">
            <w:pPr>
              <w:rPr>
                <w:rFonts w:ascii="Arial" w:hAnsi="Arial" w:cs="Arial"/>
                <w:szCs w:val="24"/>
              </w:rPr>
            </w:pPr>
            <w:r w:rsidRPr="001F3758">
              <w:rPr>
                <w:rFonts w:ascii="Arial" w:hAnsi="Arial" w:cs="Arial"/>
                <w:szCs w:val="24"/>
              </w:rPr>
              <w:t xml:space="preserve">Date Chair of Governors’ response sent to complainant: </w:t>
            </w:r>
          </w:p>
        </w:tc>
      </w:tr>
      <w:tr w:rsidR="001F3758" w:rsidRPr="001F3758" w14:paraId="78AA0F39" w14:textId="77777777" w:rsidTr="001F3758">
        <w:trPr>
          <w:trHeight w:val="400"/>
        </w:trPr>
        <w:tc>
          <w:tcPr>
            <w:tcW w:w="10490" w:type="dxa"/>
            <w:vAlign w:val="center"/>
          </w:tcPr>
          <w:p w14:paraId="78AA0F38" w14:textId="77777777" w:rsidR="001F3758" w:rsidRPr="001F3758" w:rsidRDefault="001F3758" w:rsidP="001F3758">
            <w:pPr>
              <w:rPr>
                <w:rFonts w:ascii="Arial" w:hAnsi="Arial" w:cs="Arial"/>
                <w:szCs w:val="24"/>
              </w:rPr>
            </w:pPr>
            <w:r w:rsidRPr="001F3758">
              <w:rPr>
                <w:rFonts w:ascii="Arial" w:hAnsi="Arial" w:cs="Arial"/>
                <w:szCs w:val="24"/>
              </w:rPr>
              <w:t>Complainant satisfied with the outcome: Yes / No</w:t>
            </w:r>
          </w:p>
        </w:tc>
      </w:tr>
    </w:tbl>
    <w:p w14:paraId="78AA0F3A" w14:textId="77777777" w:rsidR="001F3758" w:rsidRPr="001F3758" w:rsidRDefault="001F3758" w:rsidP="001F3758">
      <w:pPr>
        <w:jc w:val="both"/>
        <w:rPr>
          <w:rFonts w:ascii="Arial" w:hAnsi="Arial" w:cs="Arial"/>
          <w:szCs w:val="24"/>
        </w:rPr>
      </w:pPr>
    </w:p>
    <w:p w14:paraId="78AA0F3B" w14:textId="77777777" w:rsidR="001F3758" w:rsidRPr="001F3758" w:rsidRDefault="001F3758" w:rsidP="001F3758">
      <w:pPr>
        <w:jc w:val="both"/>
        <w:rPr>
          <w:rFonts w:ascii="Arial" w:hAnsi="Arial" w:cs="Arial"/>
          <w:b/>
          <w:szCs w:val="24"/>
          <w:u w:val="single"/>
        </w:rPr>
      </w:pPr>
      <w:r w:rsidRPr="001F3758">
        <w:rPr>
          <w:rFonts w:ascii="Arial" w:hAnsi="Arial" w:cs="Arial"/>
          <w:b/>
          <w:szCs w:val="24"/>
          <w:u w:val="single"/>
        </w:rPr>
        <w:t>Stage 4</w:t>
      </w:r>
    </w:p>
    <w:p w14:paraId="78AA0F3C" w14:textId="77777777" w:rsidR="001F3758" w:rsidRPr="001F3758" w:rsidRDefault="001F3758" w:rsidP="001F3758">
      <w:pPr>
        <w:jc w:val="both"/>
        <w:rPr>
          <w:rFonts w:ascii="Arial" w:hAnsi="Arial" w:cs="Arial"/>
          <w:szCs w:val="24"/>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1F3758" w:rsidRPr="001F3758" w14:paraId="78AA0F3E" w14:textId="77777777" w:rsidTr="001F3758">
        <w:trPr>
          <w:trHeight w:val="478"/>
        </w:trPr>
        <w:tc>
          <w:tcPr>
            <w:tcW w:w="10490" w:type="dxa"/>
            <w:vAlign w:val="center"/>
          </w:tcPr>
          <w:p w14:paraId="78AA0F3D" w14:textId="77777777" w:rsidR="001F3758" w:rsidRPr="001F3758" w:rsidRDefault="001F3758" w:rsidP="001F3758">
            <w:pPr>
              <w:rPr>
                <w:rFonts w:ascii="Arial" w:hAnsi="Arial" w:cs="Arial"/>
                <w:szCs w:val="24"/>
              </w:rPr>
            </w:pPr>
            <w:r w:rsidRPr="001F3758">
              <w:rPr>
                <w:rFonts w:ascii="Arial" w:hAnsi="Arial" w:cs="Arial"/>
                <w:szCs w:val="24"/>
              </w:rPr>
              <w:t xml:space="preserve">Date </w:t>
            </w:r>
            <w:r>
              <w:rPr>
                <w:rFonts w:ascii="Arial" w:hAnsi="Arial" w:cs="Arial"/>
                <w:szCs w:val="24"/>
              </w:rPr>
              <w:t>“Stage 4 C</w:t>
            </w:r>
            <w:r w:rsidRPr="001F3758">
              <w:rPr>
                <w:rFonts w:ascii="Arial" w:hAnsi="Arial" w:cs="Arial"/>
                <w:szCs w:val="24"/>
              </w:rPr>
              <w:t xml:space="preserve">omplaint </w:t>
            </w:r>
            <w:r>
              <w:rPr>
                <w:rFonts w:ascii="Arial" w:hAnsi="Arial" w:cs="Arial"/>
                <w:szCs w:val="24"/>
              </w:rPr>
              <w:t>F</w:t>
            </w:r>
            <w:r w:rsidRPr="001F3758">
              <w:rPr>
                <w:rFonts w:ascii="Arial" w:hAnsi="Arial" w:cs="Arial"/>
                <w:szCs w:val="24"/>
              </w:rPr>
              <w:t>orm</w:t>
            </w:r>
            <w:r>
              <w:rPr>
                <w:rFonts w:ascii="Arial" w:hAnsi="Arial" w:cs="Arial"/>
                <w:szCs w:val="24"/>
              </w:rPr>
              <w:t>”</w:t>
            </w:r>
            <w:r w:rsidRPr="001F3758">
              <w:rPr>
                <w:rFonts w:ascii="Arial" w:hAnsi="Arial" w:cs="Arial"/>
                <w:szCs w:val="24"/>
              </w:rPr>
              <w:t xml:space="preserve"> received in school: </w:t>
            </w:r>
          </w:p>
        </w:tc>
      </w:tr>
    </w:tbl>
    <w:p w14:paraId="78AA0F3F" w14:textId="77777777" w:rsidR="001F3758" w:rsidRPr="001F3758" w:rsidRDefault="001F3758" w:rsidP="001F3758">
      <w:pPr>
        <w:jc w:val="both"/>
        <w:rPr>
          <w:rFonts w:ascii="Arial" w:hAnsi="Arial" w:cs="Arial"/>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1F3758" w:rsidRPr="001F3758" w14:paraId="78AA0F41" w14:textId="77777777" w:rsidTr="001F3758">
        <w:trPr>
          <w:trHeight w:val="417"/>
        </w:trPr>
        <w:tc>
          <w:tcPr>
            <w:tcW w:w="10490" w:type="dxa"/>
            <w:vAlign w:val="center"/>
          </w:tcPr>
          <w:p w14:paraId="78AA0F40" w14:textId="77777777" w:rsidR="001F3758" w:rsidRPr="001F3758" w:rsidRDefault="001F3758" w:rsidP="001F3758">
            <w:pPr>
              <w:rPr>
                <w:rFonts w:ascii="Arial" w:hAnsi="Arial" w:cs="Arial"/>
                <w:szCs w:val="24"/>
              </w:rPr>
            </w:pPr>
            <w:r w:rsidRPr="001F3758">
              <w:rPr>
                <w:rFonts w:ascii="Arial" w:hAnsi="Arial" w:cs="Arial"/>
                <w:szCs w:val="24"/>
              </w:rPr>
              <w:t xml:space="preserve">Date of Complaints Hearing of Panel of Governors: </w:t>
            </w:r>
          </w:p>
        </w:tc>
      </w:tr>
      <w:tr w:rsidR="001F3758" w:rsidRPr="001F3758" w14:paraId="78AA0F43" w14:textId="77777777" w:rsidTr="001F3758">
        <w:trPr>
          <w:trHeight w:val="400"/>
        </w:trPr>
        <w:tc>
          <w:tcPr>
            <w:tcW w:w="10490" w:type="dxa"/>
            <w:vAlign w:val="center"/>
          </w:tcPr>
          <w:p w14:paraId="78AA0F42" w14:textId="77777777" w:rsidR="001F3758" w:rsidRPr="001F3758" w:rsidRDefault="001F3758" w:rsidP="001F3758">
            <w:pPr>
              <w:rPr>
                <w:rFonts w:ascii="Arial" w:hAnsi="Arial" w:cs="Arial"/>
                <w:szCs w:val="24"/>
              </w:rPr>
            </w:pPr>
            <w:r w:rsidRPr="001F3758">
              <w:rPr>
                <w:rFonts w:ascii="Arial" w:hAnsi="Arial" w:cs="Arial"/>
                <w:szCs w:val="24"/>
              </w:rPr>
              <w:t>Date Complaints Panel’s response sent to complainant:</w:t>
            </w:r>
          </w:p>
        </w:tc>
      </w:tr>
    </w:tbl>
    <w:p w14:paraId="78AA0F44" w14:textId="77777777" w:rsidR="001F3758" w:rsidRPr="006D140B" w:rsidRDefault="001F3758" w:rsidP="001F3758">
      <w:pPr>
        <w:rPr>
          <w:rFonts w:ascii="Arial" w:hAnsi="Arial" w:cs="Arial"/>
          <w:b/>
          <w:sz w:val="8"/>
          <w:szCs w:val="8"/>
          <w:u w:val="single"/>
        </w:rPr>
      </w:pPr>
    </w:p>
    <w:sectPr w:rsidR="001F3758" w:rsidRPr="006D140B" w:rsidSect="006D140B">
      <w:pgSz w:w="11906" w:h="16838"/>
      <w:pgMar w:top="720" w:right="720" w:bottom="720" w:left="720" w:header="709" w:footer="46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A2DBDC" w14:textId="77777777" w:rsidR="00A8518C" w:rsidRDefault="00A8518C">
      <w:r>
        <w:separator/>
      </w:r>
    </w:p>
  </w:endnote>
  <w:endnote w:type="continuationSeparator" w:id="0">
    <w:p w14:paraId="27C4AB2D" w14:textId="77777777" w:rsidR="00A8518C" w:rsidRDefault="00A85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PLGONG+Arial">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A0F4E" w14:textId="77777777" w:rsidR="00D16328" w:rsidRDefault="00D163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8AA0F4F" w14:textId="77777777" w:rsidR="00D16328" w:rsidRDefault="00D163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A0F52" w14:textId="77777777" w:rsidR="00D16328" w:rsidRDefault="00D1632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A0F55" w14:textId="77777777" w:rsidR="00D16328" w:rsidRDefault="00D16328">
    <w:pPr>
      <w:pStyle w:val="Footer"/>
      <w:rPr>
        <w:sz w:val="16"/>
      </w:rPr>
    </w:pPr>
    <w:r>
      <w:rPr>
        <w:sz w:val="16"/>
      </w:rPr>
      <w:t>MEDANDCONCILSERVANEWAPPTOPCOMPSABOUTSCHOOLSJECS,</w:t>
    </w: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78AA0F56" w14:textId="77777777" w:rsidR="00D16328" w:rsidRDefault="00D16328"/>
  <w:p w14:paraId="78AA0F57" w14:textId="77777777" w:rsidR="00D16328" w:rsidRDefault="00D16328"/>
  <w:p w14:paraId="78AA0F58" w14:textId="77777777" w:rsidR="00D16328" w:rsidRDefault="00D163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E7366" w14:textId="77777777" w:rsidR="00A8518C" w:rsidRDefault="00A8518C">
      <w:r>
        <w:separator/>
      </w:r>
    </w:p>
  </w:footnote>
  <w:footnote w:type="continuationSeparator" w:id="0">
    <w:p w14:paraId="2CC200C5" w14:textId="77777777" w:rsidR="00A8518C" w:rsidRDefault="00A85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A0F53" w14:textId="77777777" w:rsidR="00D16328" w:rsidRDefault="00D16328">
    <w:r>
      <w:rPr>
        <w:sz w:val="16"/>
      </w:rPr>
      <w:t>AD</w:t>
    </w:r>
  </w:p>
  <w:p w14:paraId="78AA0F54" w14:textId="77777777" w:rsidR="00D16328" w:rsidRDefault="00D163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FA4F30B"/>
    <w:multiLevelType w:val="hybridMultilevel"/>
    <w:tmpl w:val="C2553A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10"/>
    <w:multiLevelType w:val="multilevel"/>
    <w:tmpl w:val="00000893"/>
    <w:lvl w:ilvl="0">
      <w:start w:val="1"/>
      <w:numFmt w:val="decimal"/>
      <w:lvlText w:val="%1."/>
      <w:lvlJc w:val="left"/>
      <w:pPr>
        <w:ind w:left="677" w:hanging="567"/>
      </w:pPr>
      <w:rPr>
        <w:rFonts w:ascii="Arial" w:hAnsi="Arial" w:cs="Arial"/>
        <w:b w:val="0"/>
        <w:bCs w:val="0"/>
        <w:sz w:val="24"/>
        <w:szCs w:val="24"/>
      </w:rPr>
    </w:lvl>
    <w:lvl w:ilvl="1">
      <w:numFmt w:val="bullet"/>
      <w:lvlText w:val=""/>
      <w:lvlJc w:val="left"/>
      <w:pPr>
        <w:ind w:left="1188" w:hanging="360"/>
      </w:pPr>
      <w:rPr>
        <w:rFonts w:ascii="Wingdings" w:hAnsi="Wingdings" w:cs="Wingdings"/>
        <w:b w:val="0"/>
        <w:bCs w:val="0"/>
        <w:sz w:val="24"/>
        <w:szCs w:val="24"/>
      </w:rPr>
    </w:lvl>
    <w:lvl w:ilvl="2">
      <w:numFmt w:val="bullet"/>
      <w:lvlText w:val="•"/>
      <w:lvlJc w:val="left"/>
      <w:pPr>
        <w:ind w:left="1188" w:hanging="360"/>
      </w:pPr>
    </w:lvl>
    <w:lvl w:ilvl="3">
      <w:numFmt w:val="bullet"/>
      <w:lvlText w:val="•"/>
      <w:lvlJc w:val="left"/>
      <w:pPr>
        <w:ind w:left="2235" w:hanging="360"/>
      </w:pPr>
    </w:lvl>
    <w:lvl w:ilvl="4">
      <w:numFmt w:val="bullet"/>
      <w:lvlText w:val="•"/>
      <w:lvlJc w:val="left"/>
      <w:pPr>
        <w:ind w:left="3282" w:hanging="360"/>
      </w:pPr>
    </w:lvl>
    <w:lvl w:ilvl="5">
      <w:numFmt w:val="bullet"/>
      <w:lvlText w:val="•"/>
      <w:lvlJc w:val="left"/>
      <w:pPr>
        <w:ind w:left="4330" w:hanging="360"/>
      </w:pPr>
    </w:lvl>
    <w:lvl w:ilvl="6">
      <w:numFmt w:val="bullet"/>
      <w:lvlText w:val="•"/>
      <w:lvlJc w:val="left"/>
      <w:pPr>
        <w:ind w:left="5377" w:hanging="360"/>
      </w:pPr>
    </w:lvl>
    <w:lvl w:ilvl="7">
      <w:numFmt w:val="bullet"/>
      <w:lvlText w:val="•"/>
      <w:lvlJc w:val="left"/>
      <w:pPr>
        <w:ind w:left="6424" w:hanging="360"/>
      </w:pPr>
    </w:lvl>
    <w:lvl w:ilvl="8">
      <w:numFmt w:val="bullet"/>
      <w:lvlText w:val="•"/>
      <w:lvlJc w:val="left"/>
      <w:pPr>
        <w:ind w:left="7471" w:hanging="360"/>
      </w:pPr>
    </w:lvl>
  </w:abstractNum>
  <w:abstractNum w:abstractNumId="2" w15:restartNumberingAfterBreak="0">
    <w:nsid w:val="00351118"/>
    <w:multiLevelType w:val="hybridMultilevel"/>
    <w:tmpl w:val="9D6EF6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4AC79DC"/>
    <w:multiLevelType w:val="hybridMultilevel"/>
    <w:tmpl w:val="EC26124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3E6A7E"/>
    <w:multiLevelType w:val="hybridMultilevel"/>
    <w:tmpl w:val="BA26CB1C"/>
    <w:lvl w:ilvl="0" w:tplc="90CEBB66">
      <w:start w:val="1"/>
      <w:numFmt w:val="lowerRoman"/>
      <w:lvlText w:val="(%1)"/>
      <w:lvlJc w:val="left"/>
      <w:pPr>
        <w:tabs>
          <w:tab w:val="num" w:pos="1620"/>
        </w:tabs>
        <w:ind w:left="1620" w:hanging="720"/>
      </w:pPr>
      <w:rPr>
        <w:rFonts w:hint="default"/>
      </w:rPr>
    </w:lvl>
    <w:lvl w:ilvl="1" w:tplc="04090019">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0DD85BCE"/>
    <w:multiLevelType w:val="multilevel"/>
    <w:tmpl w:val="921E2CCA"/>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A262F9"/>
    <w:multiLevelType w:val="hybridMultilevel"/>
    <w:tmpl w:val="53929728"/>
    <w:lvl w:ilvl="0" w:tplc="69263B96">
      <w:start w:val="1"/>
      <w:numFmt w:val="lowerLetter"/>
      <w:lvlText w:val="%1."/>
      <w:lvlJc w:val="left"/>
      <w:pPr>
        <w:ind w:left="1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DADE20">
      <w:start w:val="1"/>
      <w:numFmt w:val="lowerLetter"/>
      <w:lvlText w:val="%2"/>
      <w:lvlJc w:val="left"/>
      <w:pPr>
        <w:ind w:left="1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5E873C">
      <w:start w:val="1"/>
      <w:numFmt w:val="lowerRoman"/>
      <w:lvlText w:val="%3"/>
      <w:lvlJc w:val="left"/>
      <w:pPr>
        <w:ind w:left="22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1A0FEDE">
      <w:start w:val="1"/>
      <w:numFmt w:val="decimal"/>
      <w:lvlText w:val="%4"/>
      <w:lvlJc w:val="left"/>
      <w:pPr>
        <w:ind w:left="29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788330">
      <w:start w:val="1"/>
      <w:numFmt w:val="lowerLetter"/>
      <w:lvlText w:val="%5"/>
      <w:lvlJc w:val="left"/>
      <w:pPr>
        <w:ind w:left="36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B88008">
      <w:start w:val="1"/>
      <w:numFmt w:val="lowerRoman"/>
      <w:lvlText w:val="%6"/>
      <w:lvlJc w:val="left"/>
      <w:pPr>
        <w:ind w:left="43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7AA411E">
      <w:start w:val="1"/>
      <w:numFmt w:val="decimal"/>
      <w:lvlText w:val="%7"/>
      <w:lvlJc w:val="left"/>
      <w:pPr>
        <w:ind w:left="5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FC22CC">
      <w:start w:val="1"/>
      <w:numFmt w:val="lowerLetter"/>
      <w:lvlText w:val="%8"/>
      <w:lvlJc w:val="left"/>
      <w:pPr>
        <w:ind w:left="5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AC289A6">
      <w:start w:val="1"/>
      <w:numFmt w:val="lowerRoman"/>
      <w:lvlText w:val="%9"/>
      <w:lvlJc w:val="left"/>
      <w:pPr>
        <w:ind w:left="6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1F2783"/>
    <w:multiLevelType w:val="hybridMultilevel"/>
    <w:tmpl w:val="E5DCE1AA"/>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9F57969"/>
    <w:multiLevelType w:val="hybridMultilevel"/>
    <w:tmpl w:val="C2553A4D"/>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FB87DAA"/>
    <w:multiLevelType w:val="hybridMultilevel"/>
    <w:tmpl w:val="58B0F372"/>
    <w:lvl w:ilvl="0" w:tplc="BB80BCB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9E5707"/>
    <w:multiLevelType w:val="hybridMultilevel"/>
    <w:tmpl w:val="D88E68D4"/>
    <w:lvl w:ilvl="0" w:tplc="ED6E4CE2">
      <w:start w:val="1"/>
      <w:numFmt w:val="bullet"/>
      <w:lvlText w:val="•"/>
      <w:lvlJc w:val="left"/>
      <w:pPr>
        <w:ind w:left="14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F9385AB6">
      <w:start w:val="1"/>
      <w:numFmt w:val="bullet"/>
      <w:lvlText w:val="o"/>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6918279C">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02C234AC">
      <w:start w:val="1"/>
      <w:numFmt w:val="bullet"/>
      <w:lvlText w:val="•"/>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26284322">
      <w:start w:val="1"/>
      <w:numFmt w:val="bullet"/>
      <w:lvlText w:val="o"/>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02EECAE8">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9A0C3DA8">
      <w:start w:val="1"/>
      <w:numFmt w:val="bullet"/>
      <w:lvlText w:val="•"/>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C8F02D1E">
      <w:start w:val="1"/>
      <w:numFmt w:val="bullet"/>
      <w:lvlText w:val="o"/>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3B4E784A">
      <w:start w:val="1"/>
      <w:numFmt w:val="bullet"/>
      <w:lvlText w:val="▪"/>
      <w:lvlJc w:val="left"/>
      <w:pPr>
        <w:ind w:left="68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1" w15:restartNumberingAfterBreak="0">
    <w:nsid w:val="278B431D"/>
    <w:multiLevelType w:val="hybridMultilevel"/>
    <w:tmpl w:val="DCF645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6027CA"/>
    <w:multiLevelType w:val="hybridMultilevel"/>
    <w:tmpl w:val="60E820E0"/>
    <w:lvl w:ilvl="0" w:tplc="C18EE192">
      <w:start w:val="2"/>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73430F"/>
    <w:multiLevelType w:val="hybridMultilevel"/>
    <w:tmpl w:val="3D16D6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2AEF469E"/>
    <w:multiLevelType w:val="hybridMultilevel"/>
    <w:tmpl w:val="AC0A90B6"/>
    <w:lvl w:ilvl="0" w:tplc="212633B6">
      <w:start w:val="1"/>
      <w:numFmt w:val="bullet"/>
      <w:lvlText w:val="•"/>
      <w:lvlJc w:val="left"/>
      <w:pPr>
        <w:ind w:left="14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2370F11A">
      <w:start w:val="1"/>
      <w:numFmt w:val="bullet"/>
      <w:lvlText w:val="o"/>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3A38C5B6">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811EC2D8">
      <w:start w:val="1"/>
      <w:numFmt w:val="bullet"/>
      <w:lvlText w:val="•"/>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81868FAA">
      <w:start w:val="1"/>
      <w:numFmt w:val="bullet"/>
      <w:lvlText w:val="o"/>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E482FE3E">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5E74F554">
      <w:start w:val="1"/>
      <w:numFmt w:val="bullet"/>
      <w:lvlText w:val="•"/>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4ABC6EFE">
      <w:start w:val="1"/>
      <w:numFmt w:val="bullet"/>
      <w:lvlText w:val="o"/>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998E56FA">
      <w:start w:val="1"/>
      <w:numFmt w:val="bullet"/>
      <w:lvlText w:val="▪"/>
      <w:lvlJc w:val="left"/>
      <w:pPr>
        <w:ind w:left="68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5" w15:restartNumberingAfterBreak="0">
    <w:nsid w:val="316C2F63"/>
    <w:multiLevelType w:val="hybridMultilevel"/>
    <w:tmpl w:val="2B74616C"/>
    <w:lvl w:ilvl="0" w:tplc="171046CC">
      <w:start w:val="2"/>
      <w:numFmt w:val="bullet"/>
      <w:lvlText w:val="−"/>
      <w:lvlJc w:val="left"/>
      <w:pPr>
        <w:ind w:left="360" w:hanging="360"/>
      </w:pPr>
      <w:rPr>
        <w:rFonts w:ascii="Arial" w:eastAsia="Times New Roman"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534761"/>
    <w:multiLevelType w:val="hybridMultilevel"/>
    <w:tmpl w:val="B9C2F27C"/>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1D7867"/>
    <w:multiLevelType w:val="hybridMultilevel"/>
    <w:tmpl w:val="CE1A74CA"/>
    <w:lvl w:ilvl="0" w:tplc="7466FAB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3217AEA"/>
    <w:multiLevelType w:val="hybridMultilevel"/>
    <w:tmpl w:val="932098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455E70F7"/>
    <w:multiLevelType w:val="hybridMultilevel"/>
    <w:tmpl w:val="8FE26F72"/>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A4F7659"/>
    <w:multiLevelType w:val="hybridMultilevel"/>
    <w:tmpl w:val="E9D085F0"/>
    <w:lvl w:ilvl="0" w:tplc="BEA68D9A">
      <w:start w:val="1"/>
      <w:numFmt w:val="bullet"/>
      <w:lvlText w:val="•"/>
      <w:lvlJc w:val="left"/>
      <w:pPr>
        <w:ind w:left="14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E814CB88">
      <w:start w:val="1"/>
      <w:numFmt w:val="bullet"/>
      <w:lvlText w:val="o"/>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A5C0694A">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9BA470B2">
      <w:start w:val="1"/>
      <w:numFmt w:val="bullet"/>
      <w:lvlText w:val="•"/>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D5F46DCC">
      <w:start w:val="1"/>
      <w:numFmt w:val="bullet"/>
      <w:lvlText w:val="o"/>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85D01F38">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FACE5038">
      <w:start w:val="1"/>
      <w:numFmt w:val="bullet"/>
      <w:lvlText w:val="•"/>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06D0D47A">
      <w:start w:val="1"/>
      <w:numFmt w:val="bullet"/>
      <w:lvlText w:val="o"/>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FEDC039E">
      <w:start w:val="1"/>
      <w:numFmt w:val="bullet"/>
      <w:lvlText w:val="▪"/>
      <w:lvlJc w:val="left"/>
      <w:pPr>
        <w:ind w:left="68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1" w15:restartNumberingAfterBreak="0">
    <w:nsid w:val="4CCC0156"/>
    <w:multiLevelType w:val="singleLevel"/>
    <w:tmpl w:val="DE60AA52"/>
    <w:lvl w:ilvl="0">
      <w:start w:val="1"/>
      <w:numFmt w:val="bullet"/>
      <w:lvlText w:val=""/>
      <w:lvlJc w:val="left"/>
      <w:pPr>
        <w:tabs>
          <w:tab w:val="num" w:pos="432"/>
        </w:tabs>
        <w:ind w:left="432" w:hanging="432"/>
      </w:pPr>
      <w:rPr>
        <w:rFonts w:ascii="Symbol" w:hAnsi="Symbol" w:hint="default"/>
      </w:rPr>
    </w:lvl>
  </w:abstractNum>
  <w:abstractNum w:abstractNumId="22" w15:restartNumberingAfterBreak="0">
    <w:nsid w:val="4D65715A"/>
    <w:multiLevelType w:val="hybridMultilevel"/>
    <w:tmpl w:val="213E9F7E"/>
    <w:lvl w:ilvl="0" w:tplc="7466FABC">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DE1D52"/>
    <w:multiLevelType w:val="hybridMultilevel"/>
    <w:tmpl w:val="C2553A4D"/>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21B2A6D"/>
    <w:multiLevelType w:val="hybridMultilevel"/>
    <w:tmpl w:val="479ED9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6246399"/>
    <w:multiLevelType w:val="hybridMultilevel"/>
    <w:tmpl w:val="4AE0ECF6"/>
    <w:lvl w:ilvl="0" w:tplc="08090001">
      <w:start w:val="1"/>
      <w:numFmt w:val="bullet"/>
      <w:lvlText w:val=""/>
      <w:lvlJc w:val="left"/>
      <w:pPr>
        <w:ind w:left="108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8D02221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BE0CEE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8257D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B0331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14E4D3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DAC84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348FA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94A922">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CBE3535"/>
    <w:multiLevelType w:val="multilevel"/>
    <w:tmpl w:val="CE34175A"/>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16E050A"/>
    <w:multiLevelType w:val="hybridMultilevel"/>
    <w:tmpl w:val="0A28EA0A"/>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8" w15:restartNumberingAfterBreak="0">
    <w:nsid w:val="63FC13CF"/>
    <w:multiLevelType w:val="hybridMultilevel"/>
    <w:tmpl w:val="3BDE37AE"/>
    <w:lvl w:ilvl="0" w:tplc="7466FAB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2B83A78"/>
    <w:multiLevelType w:val="hybridMultilevel"/>
    <w:tmpl w:val="7C94BB0C"/>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95E5179"/>
    <w:multiLevelType w:val="hybridMultilevel"/>
    <w:tmpl w:val="1D34B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B1526C1"/>
    <w:multiLevelType w:val="hybridMultilevel"/>
    <w:tmpl w:val="087E3E2E"/>
    <w:lvl w:ilvl="0" w:tplc="7466FAB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31"/>
  </w:num>
  <w:num w:numId="3">
    <w:abstractNumId w:val="22"/>
  </w:num>
  <w:num w:numId="4">
    <w:abstractNumId w:val="3"/>
  </w:num>
  <w:num w:numId="5">
    <w:abstractNumId w:val="28"/>
  </w:num>
  <w:num w:numId="6">
    <w:abstractNumId w:val="17"/>
  </w:num>
  <w:num w:numId="7">
    <w:abstractNumId w:val="4"/>
  </w:num>
  <w:num w:numId="8">
    <w:abstractNumId w:val="19"/>
  </w:num>
  <w:num w:numId="9">
    <w:abstractNumId w:val="16"/>
  </w:num>
  <w:num w:numId="10">
    <w:abstractNumId w:val="9"/>
  </w:num>
  <w:num w:numId="11">
    <w:abstractNumId w:val="0"/>
  </w:num>
  <w:num w:numId="12">
    <w:abstractNumId w:val="23"/>
  </w:num>
  <w:num w:numId="13">
    <w:abstractNumId w:val="8"/>
  </w:num>
  <w:num w:numId="14">
    <w:abstractNumId w:val="7"/>
  </w:num>
  <w:num w:numId="15">
    <w:abstractNumId w:val="11"/>
  </w:num>
  <w:num w:numId="16">
    <w:abstractNumId w:val="29"/>
  </w:num>
  <w:num w:numId="17">
    <w:abstractNumId w:val="20"/>
  </w:num>
  <w:num w:numId="18">
    <w:abstractNumId w:val="6"/>
  </w:num>
  <w:num w:numId="19">
    <w:abstractNumId w:val="26"/>
  </w:num>
  <w:num w:numId="20">
    <w:abstractNumId w:val="25"/>
  </w:num>
  <w:num w:numId="21">
    <w:abstractNumId w:val="15"/>
  </w:num>
  <w:num w:numId="22">
    <w:abstractNumId w:val="14"/>
  </w:num>
  <w:num w:numId="23">
    <w:abstractNumId w:val="10"/>
  </w:num>
  <w:num w:numId="24">
    <w:abstractNumId w:val="18"/>
  </w:num>
  <w:num w:numId="25">
    <w:abstractNumId w:val="2"/>
  </w:num>
  <w:num w:numId="26">
    <w:abstractNumId w:val="24"/>
  </w:num>
  <w:num w:numId="27">
    <w:abstractNumId w:val="30"/>
  </w:num>
  <w:num w:numId="28">
    <w:abstractNumId w:val="13"/>
  </w:num>
  <w:num w:numId="29">
    <w:abstractNumId w:val="12"/>
  </w:num>
  <w:num w:numId="30">
    <w:abstractNumId w:val="5"/>
  </w:num>
  <w:num w:numId="31">
    <w:abstractNumId w:val="27"/>
  </w:num>
  <w:num w:numId="32">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37C"/>
    <w:rsid w:val="00022BDB"/>
    <w:rsid w:val="00025A52"/>
    <w:rsid w:val="00073478"/>
    <w:rsid w:val="00085B37"/>
    <w:rsid w:val="000D6A37"/>
    <w:rsid w:val="000E437F"/>
    <w:rsid w:val="000F087A"/>
    <w:rsid w:val="00127D5E"/>
    <w:rsid w:val="001739D9"/>
    <w:rsid w:val="00174EB7"/>
    <w:rsid w:val="00180708"/>
    <w:rsid w:val="001946F7"/>
    <w:rsid w:val="001B2322"/>
    <w:rsid w:val="001C452F"/>
    <w:rsid w:val="001F279F"/>
    <w:rsid w:val="001F3758"/>
    <w:rsid w:val="001F3FB0"/>
    <w:rsid w:val="001F7209"/>
    <w:rsid w:val="00222488"/>
    <w:rsid w:val="00236B4E"/>
    <w:rsid w:val="002468DD"/>
    <w:rsid w:val="00270F6C"/>
    <w:rsid w:val="002800A2"/>
    <w:rsid w:val="00296E5E"/>
    <w:rsid w:val="002C7D52"/>
    <w:rsid w:val="002F126F"/>
    <w:rsid w:val="0031168C"/>
    <w:rsid w:val="00340C9D"/>
    <w:rsid w:val="003A3ED3"/>
    <w:rsid w:val="00422075"/>
    <w:rsid w:val="00423A2E"/>
    <w:rsid w:val="00431B3E"/>
    <w:rsid w:val="004376EF"/>
    <w:rsid w:val="0045118E"/>
    <w:rsid w:val="00494C1D"/>
    <w:rsid w:val="00497458"/>
    <w:rsid w:val="004B71BE"/>
    <w:rsid w:val="004C1636"/>
    <w:rsid w:val="00532E69"/>
    <w:rsid w:val="00573606"/>
    <w:rsid w:val="00583442"/>
    <w:rsid w:val="005C0EB0"/>
    <w:rsid w:val="0064623F"/>
    <w:rsid w:val="00650739"/>
    <w:rsid w:val="006722C1"/>
    <w:rsid w:val="0068165C"/>
    <w:rsid w:val="006A5073"/>
    <w:rsid w:val="006D140B"/>
    <w:rsid w:val="006D2F38"/>
    <w:rsid w:val="006F7DAE"/>
    <w:rsid w:val="00710458"/>
    <w:rsid w:val="00715445"/>
    <w:rsid w:val="00767170"/>
    <w:rsid w:val="00793977"/>
    <w:rsid w:val="007A4406"/>
    <w:rsid w:val="007D5B4B"/>
    <w:rsid w:val="007E42DB"/>
    <w:rsid w:val="0084623E"/>
    <w:rsid w:val="0084723D"/>
    <w:rsid w:val="008B5C20"/>
    <w:rsid w:val="008B79B7"/>
    <w:rsid w:val="008F61D6"/>
    <w:rsid w:val="00902119"/>
    <w:rsid w:val="009203BE"/>
    <w:rsid w:val="009816BD"/>
    <w:rsid w:val="00996587"/>
    <w:rsid w:val="00A119A4"/>
    <w:rsid w:val="00A250F6"/>
    <w:rsid w:val="00A32671"/>
    <w:rsid w:val="00A8518C"/>
    <w:rsid w:val="00AA3115"/>
    <w:rsid w:val="00AA753B"/>
    <w:rsid w:val="00AB7DE8"/>
    <w:rsid w:val="00AF5F31"/>
    <w:rsid w:val="00B14814"/>
    <w:rsid w:val="00B3437C"/>
    <w:rsid w:val="00B54F44"/>
    <w:rsid w:val="00B81F23"/>
    <w:rsid w:val="00B842DC"/>
    <w:rsid w:val="00B9775B"/>
    <w:rsid w:val="00BB32B4"/>
    <w:rsid w:val="00BE619A"/>
    <w:rsid w:val="00C268F6"/>
    <w:rsid w:val="00C45053"/>
    <w:rsid w:val="00C508C0"/>
    <w:rsid w:val="00C56EB4"/>
    <w:rsid w:val="00C64F3B"/>
    <w:rsid w:val="00C75F46"/>
    <w:rsid w:val="00D16328"/>
    <w:rsid w:val="00D27630"/>
    <w:rsid w:val="00D31975"/>
    <w:rsid w:val="00D74722"/>
    <w:rsid w:val="00DA39EE"/>
    <w:rsid w:val="00DB6FC4"/>
    <w:rsid w:val="00DC46AF"/>
    <w:rsid w:val="00E0057B"/>
    <w:rsid w:val="00E31F19"/>
    <w:rsid w:val="00E32108"/>
    <w:rsid w:val="00E40A17"/>
    <w:rsid w:val="00E5037F"/>
    <w:rsid w:val="00E61875"/>
    <w:rsid w:val="00F13861"/>
    <w:rsid w:val="00F6198B"/>
    <w:rsid w:val="00F630F9"/>
    <w:rsid w:val="00F6627C"/>
    <w:rsid w:val="00F96E88"/>
    <w:rsid w:val="00FA4A59"/>
    <w:rsid w:val="00FC56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8AA0CC7"/>
  <w15:docId w15:val="{483C6686-1D88-4238-8A24-BB6EB182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style>
  <w:style w:type="paragraph" w:styleId="Heading2">
    <w:name w:val="heading 2"/>
    <w:basedOn w:val="Normal"/>
    <w:next w:val="Normal"/>
    <w:qFormat/>
    <w:pPr>
      <w:keepNext/>
      <w:jc w:val="center"/>
      <w:outlineLvl w:val="1"/>
    </w:pPr>
    <w:rPr>
      <w:b/>
      <w:sz w:val="80"/>
    </w:rPr>
  </w:style>
  <w:style w:type="paragraph" w:styleId="Heading3">
    <w:name w:val="heading 3"/>
    <w:basedOn w:val="Normal"/>
    <w:next w:val="Normal"/>
    <w:link w:val="Heading3Char"/>
    <w:qFormat/>
    <w:pPr>
      <w:keepNext/>
      <w:jc w:val="center"/>
      <w:outlineLvl w:val="2"/>
    </w:pPr>
  </w:style>
  <w:style w:type="paragraph" w:styleId="Heading4">
    <w:name w:val="heading 4"/>
    <w:basedOn w:val="Normal"/>
    <w:next w:val="Normal"/>
    <w:link w:val="Heading4Char"/>
    <w:uiPriority w:val="9"/>
    <w:semiHidden/>
    <w:unhideWhenUsed/>
    <w:qFormat/>
    <w:rsid w:val="00AA311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rFonts w:ascii="Arial" w:hAnsi="Arial"/>
    </w:rPr>
  </w:style>
  <w:style w:type="paragraph" w:styleId="BodyTextIndent">
    <w:name w:val="Body Text Indent"/>
    <w:basedOn w:val="Normal"/>
    <w:semiHidden/>
    <w:pPr>
      <w:tabs>
        <w:tab w:val="left" w:pos="567"/>
        <w:tab w:val="left" w:pos="1080"/>
        <w:tab w:val="left" w:pos="1418"/>
        <w:tab w:val="left" w:pos="1701"/>
        <w:tab w:val="left" w:pos="2552"/>
        <w:tab w:val="left" w:pos="4253"/>
        <w:tab w:val="left" w:pos="4820"/>
        <w:tab w:val="left" w:pos="6521"/>
      </w:tabs>
      <w:ind w:left="1418" w:hanging="1418"/>
    </w:p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rPr>
      <w:sz w:val="20"/>
    </w:rPr>
  </w:style>
  <w:style w:type="paragraph" w:styleId="BodyTextIndent2">
    <w:name w:val="Body Text Indent 2"/>
    <w:basedOn w:val="Normal"/>
    <w:semiHidden/>
    <w:pPr>
      <w:ind w:left="360"/>
    </w:pPr>
    <w:rPr>
      <w:rFonts w:ascii="Arial" w:hAnsi="Arial" w:cs="Arial"/>
      <w:bCs/>
      <w:i/>
      <w:iCs/>
      <w:color w:val="000000"/>
      <w:szCs w:val="24"/>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paragraph" w:styleId="ListParagraph">
    <w:name w:val="List Paragraph"/>
    <w:basedOn w:val="Normal"/>
    <w:qFormat/>
    <w:pPr>
      <w:ind w:left="720"/>
    </w:pP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styleId="NormalWeb">
    <w:name w:val="Normal (Web)"/>
    <w:basedOn w:val="Normal"/>
    <w:semiHidden/>
    <w:pPr>
      <w:spacing w:before="100" w:beforeAutospacing="1" w:after="100" w:afterAutospacing="1"/>
    </w:pPr>
    <w:rPr>
      <w:szCs w:val="24"/>
      <w:lang w:eastAsia="en-GB"/>
    </w:rPr>
  </w:style>
  <w:style w:type="character" w:styleId="Hyperlink">
    <w:name w:val="Hyperlink"/>
    <w:basedOn w:val="DefaultParagraphFont"/>
    <w:semiHidden/>
    <w:rPr>
      <w:color w:val="0000FF"/>
      <w:u w:val="single"/>
    </w:rPr>
  </w:style>
  <w:style w:type="paragraph" w:styleId="BodyText">
    <w:name w:val="Body Text"/>
    <w:basedOn w:val="Normal"/>
    <w:semiHidden/>
    <w:pPr>
      <w:autoSpaceDE w:val="0"/>
      <w:autoSpaceDN w:val="0"/>
      <w:adjustRightInd w:val="0"/>
      <w:spacing w:after="253" w:line="253" w:lineRule="atLeast"/>
      <w:jc w:val="both"/>
    </w:pPr>
    <w:rPr>
      <w:rFonts w:ascii="Arial" w:hAnsi="Arial" w:cs="Arial"/>
    </w:rPr>
  </w:style>
  <w:style w:type="paragraph" w:styleId="BodyText2">
    <w:name w:val="Body Text 2"/>
    <w:basedOn w:val="Normal"/>
    <w:semiHidden/>
    <w:pPr>
      <w:jc w:val="both"/>
    </w:pPr>
    <w:rPr>
      <w:rFonts w:ascii="Arial" w:hAnsi="Arial" w:cs="Arial"/>
      <w:b/>
    </w:rPr>
  </w:style>
  <w:style w:type="character" w:customStyle="1" w:styleId="Heading3Char">
    <w:name w:val="Heading 3 Char"/>
    <w:link w:val="Heading3"/>
    <w:rsid w:val="00AA753B"/>
    <w:rPr>
      <w:sz w:val="24"/>
      <w:lang w:eastAsia="en-US"/>
    </w:rPr>
  </w:style>
  <w:style w:type="character" w:customStyle="1" w:styleId="FooterChar">
    <w:name w:val="Footer Char"/>
    <w:link w:val="Footer"/>
    <w:rsid w:val="0064623F"/>
    <w:rPr>
      <w:rFonts w:ascii="Arial" w:hAnsi="Arial"/>
      <w:sz w:val="24"/>
      <w:lang w:eastAsia="en-US"/>
    </w:rPr>
  </w:style>
  <w:style w:type="table" w:customStyle="1" w:styleId="TableGrid">
    <w:name w:val="TableGrid"/>
    <w:rsid w:val="0058344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semiHidden/>
    <w:rsid w:val="00AA3115"/>
    <w:rPr>
      <w:rFonts w:asciiTheme="majorHAnsi" w:eastAsiaTheme="majorEastAsia" w:hAnsiTheme="majorHAnsi" w:cstheme="majorBidi"/>
      <w:b/>
      <w:bCs/>
      <w:i/>
      <w:iCs/>
      <w:color w:val="4F81BD" w:themeColor="accent1"/>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0964324">
      <w:bodyDiv w:val="1"/>
      <w:marLeft w:val="0"/>
      <w:marRight w:val="0"/>
      <w:marTop w:val="0"/>
      <w:marBottom w:val="0"/>
      <w:divBdr>
        <w:top w:val="none" w:sz="0" w:space="0" w:color="auto"/>
        <w:left w:val="none" w:sz="0" w:space="0" w:color="auto"/>
        <w:bottom w:val="none" w:sz="0" w:space="0" w:color="auto"/>
        <w:right w:val="none" w:sz="0" w:space="0" w:color="auto"/>
      </w:divBdr>
      <w:divsChild>
        <w:div w:id="2133402779">
          <w:marLeft w:val="0"/>
          <w:marRight w:val="0"/>
          <w:marTop w:val="0"/>
          <w:marBottom w:val="0"/>
          <w:divBdr>
            <w:top w:val="none" w:sz="0" w:space="0" w:color="auto"/>
            <w:left w:val="none" w:sz="0" w:space="0" w:color="auto"/>
            <w:bottom w:val="none" w:sz="0" w:space="0" w:color="auto"/>
            <w:right w:val="none" w:sz="0" w:space="0" w:color="auto"/>
          </w:divBdr>
          <w:divsChild>
            <w:div w:id="1642616157">
              <w:marLeft w:val="0"/>
              <w:marRight w:val="0"/>
              <w:marTop w:val="0"/>
              <w:marBottom w:val="0"/>
              <w:divBdr>
                <w:top w:val="none" w:sz="0" w:space="0" w:color="auto"/>
                <w:left w:val="none" w:sz="0" w:space="0" w:color="auto"/>
                <w:bottom w:val="none" w:sz="0" w:space="0" w:color="auto"/>
                <w:right w:val="none" w:sz="0" w:space="0" w:color="auto"/>
              </w:divBdr>
              <w:divsChild>
                <w:div w:id="590355664">
                  <w:marLeft w:val="0"/>
                  <w:marRight w:val="0"/>
                  <w:marTop w:val="0"/>
                  <w:marBottom w:val="0"/>
                  <w:divBdr>
                    <w:top w:val="none" w:sz="0" w:space="0" w:color="auto"/>
                    <w:left w:val="none" w:sz="0" w:space="0" w:color="auto"/>
                    <w:bottom w:val="none" w:sz="0" w:space="0" w:color="auto"/>
                    <w:right w:val="none" w:sz="0" w:space="0" w:color="auto"/>
                  </w:divBdr>
                  <w:divsChild>
                    <w:div w:id="356809304">
                      <w:marLeft w:val="0"/>
                      <w:marRight w:val="0"/>
                      <w:marTop w:val="0"/>
                      <w:marBottom w:val="0"/>
                      <w:divBdr>
                        <w:top w:val="none" w:sz="0" w:space="0" w:color="auto"/>
                        <w:left w:val="none" w:sz="0" w:space="0" w:color="auto"/>
                        <w:bottom w:val="none" w:sz="0" w:space="0" w:color="auto"/>
                        <w:right w:val="none" w:sz="0" w:space="0" w:color="auto"/>
                      </w:divBdr>
                      <w:divsChild>
                        <w:div w:id="637732017">
                          <w:marLeft w:val="0"/>
                          <w:marRight w:val="0"/>
                          <w:marTop w:val="100"/>
                          <w:marBottom w:val="100"/>
                          <w:divBdr>
                            <w:top w:val="none" w:sz="0" w:space="0" w:color="auto"/>
                            <w:left w:val="none" w:sz="0" w:space="0" w:color="auto"/>
                            <w:bottom w:val="none" w:sz="0" w:space="0" w:color="auto"/>
                            <w:right w:val="none" w:sz="0" w:space="0" w:color="auto"/>
                          </w:divBdr>
                          <w:divsChild>
                            <w:div w:id="849805536">
                              <w:marLeft w:val="0"/>
                              <w:marRight w:val="0"/>
                              <w:marTop w:val="0"/>
                              <w:marBottom w:val="0"/>
                              <w:divBdr>
                                <w:top w:val="single" w:sz="6" w:space="0" w:color="BBBBBB"/>
                                <w:left w:val="single" w:sz="6" w:space="0" w:color="BBBBBB"/>
                                <w:bottom w:val="single" w:sz="6" w:space="0" w:color="BBBBBB"/>
                                <w:right w:val="single" w:sz="6" w:space="0" w:color="BBBBBB"/>
                              </w:divBdr>
                              <w:divsChild>
                                <w:div w:id="751857279">
                                  <w:marLeft w:val="0"/>
                                  <w:marRight w:val="0"/>
                                  <w:marTop w:val="0"/>
                                  <w:marBottom w:val="0"/>
                                  <w:divBdr>
                                    <w:top w:val="none" w:sz="0" w:space="0" w:color="auto"/>
                                    <w:left w:val="none" w:sz="0" w:space="0" w:color="auto"/>
                                    <w:bottom w:val="none" w:sz="0" w:space="0" w:color="auto"/>
                                    <w:right w:val="none" w:sz="0" w:space="0" w:color="auto"/>
                                  </w:divBdr>
                                  <w:divsChild>
                                    <w:div w:id="185294882">
                                      <w:marLeft w:val="2475"/>
                                      <w:marRight w:val="0"/>
                                      <w:marTop w:val="0"/>
                                      <w:marBottom w:val="0"/>
                                      <w:divBdr>
                                        <w:top w:val="none" w:sz="0" w:space="0" w:color="auto"/>
                                        <w:left w:val="none" w:sz="0" w:space="0" w:color="auto"/>
                                        <w:bottom w:val="none" w:sz="0" w:space="0" w:color="auto"/>
                                        <w:right w:val="none" w:sz="0" w:space="0" w:color="auto"/>
                                      </w:divBdr>
                                      <w:divsChild>
                                        <w:div w:id="245725660">
                                          <w:marLeft w:val="0"/>
                                          <w:marRight w:val="0"/>
                                          <w:marTop w:val="0"/>
                                          <w:marBottom w:val="0"/>
                                          <w:divBdr>
                                            <w:top w:val="none" w:sz="0" w:space="0" w:color="auto"/>
                                            <w:left w:val="none" w:sz="0" w:space="0" w:color="auto"/>
                                            <w:bottom w:val="none" w:sz="0" w:space="0" w:color="auto"/>
                                            <w:right w:val="none" w:sz="0" w:space="0" w:color="auto"/>
                                          </w:divBdr>
                                          <w:divsChild>
                                            <w:div w:id="1207375427">
                                              <w:marLeft w:val="0"/>
                                              <w:marRight w:val="0"/>
                                              <w:marTop w:val="0"/>
                                              <w:marBottom w:val="0"/>
                                              <w:divBdr>
                                                <w:top w:val="none" w:sz="0" w:space="0" w:color="auto"/>
                                                <w:left w:val="none" w:sz="0" w:space="0" w:color="auto"/>
                                                <w:bottom w:val="none" w:sz="0" w:space="0" w:color="auto"/>
                                                <w:right w:val="none" w:sz="0" w:space="0" w:color="auto"/>
                                              </w:divBdr>
                                              <w:divsChild>
                                                <w:div w:id="630329083">
                                                  <w:marLeft w:val="0"/>
                                                  <w:marRight w:val="0"/>
                                                  <w:marTop w:val="0"/>
                                                  <w:marBottom w:val="0"/>
                                                  <w:divBdr>
                                                    <w:top w:val="none" w:sz="0" w:space="0" w:color="auto"/>
                                                    <w:left w:val="none" w:sz="0" w:space="0" w:color="auto"/>
                                                    <w:bottom w:val="none" w:sz="0" w:space="0" w:color="auto"/>
                                                    <w:right w:val="none" w:sz="0" w:space="0" w:color="auto"/>
                                                  </w:divBdr>
                                                  <w:divsChild>
                                                    <w:div w:id="989015271">
                                                      <w:marLeft w:val="0"/>
                                                      <w:marRight w:val="0"/>
                                                      <w:marTop w:val="0"/>
                                                      <w:marBottom w:val="0"/>
                                                      <w:divBdr>
                                                        <w:top w:val="none" w:sz="0" w:space="0" w:color="auto"/>
                                                        <w:left w:val="none" w:sz="0" w:space="0" w:color="auto"/>
                                                        <w:bottom w:val="none" w:sz="0" w:space="0" w:color="auto"/>
                                                        <w:right w:val="none" w:sz="0" w:space="0" w:color="auto"/>
                                                      </w:divBdr>
                                                      <w:divsChild>
                                                        <w:div w:id="153108249">
                                                          <w:marLeft w:val="0"/>
                                                          <w:marRight w:val="0"/>
                                                          <w:marTop w:val="0"/>
                                                          <w:marBottom w:val="0"/>
                                                          <w:divBdr>
                                                            <w:top w:val="none" w:sz="0" w:space="0" w:color="auto"/>
                                                            <w:left w:val="none" w:sz="0" w:space="0" w:color="auto"/>
                                                            <w:bottom w:val="none" w:sz="0" w:space="0" w:color="auto"/>
                                                            <w:right w:val="none" w:sz="0" w:space="0" w:color="auto"/>
                                                          </w:divBdr>
                                                          <w:divsChild>
                                                            <w:div w:id="576017771">
                                                              <w:marLeft w:val="0"/>
                                                              <w:marRight w:val="0"/>
                                                              <w:marTop w:val="0"/>
                                                              <w:marBottom w:val="0"/>
                                                              <w:divBdr>
                                                                <w:top w:val="none" w:sz="0" w:space="0" w:color="auto"/>
                                                                <w:left w:val="none" w:sz="0" w:space="0" w:color="auto"/>
                                                                <w:bottom w:val="none" w:sz="0" w:space="0" w:color="auto"/>
                                                                <w:right w:val="none" w:sz="0" w:space="0" w:color="auto"/>
                                                              </w:divBdr>
                                                              <w:divsChild>
                                                                <w:div w:id="485440865">
                                                                  <w:marLeft w:val="0"/>
                                                                  <w:marRight w:val="0"/>
                                                                  <w:marTop w:val="0"/>
                                                                  <w:marBottom w:val="0"/>
                                                                  <w:divBdr>
                                                                    <w:top w:val="none" w:sz="0" w:space="0" w:color="auto"/>
                                                                    <w:left w:val="none" w:sz="0" w:space="0" w:color="auto"/>
                                                                    <w:bottom w:val="none" w:sz="0" w:space="0" w:color="auto"/>
                                                                    <w:right w:val="none" w:sz="0" w:space="0" w:color="auto"/>
                                                                  </w:divBdr>
                                                                </w:div>
                                                                <w:div w:id="118752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diagramLayout" Target="diagrams/layout1.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diagramData" Target="diagrams/data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5E5671B-85AA-4FC1-87C5-59CBE755588A}" type="doc">
      <dgm:prSet loTypeId="urn:microsoft.com/office/officeart/2005/8/layout/process4" loCatId="process" qsTypeId="urn:microsoft.com/office/officeart/2005/8/quickstyle/simple1" qsCatId="simple" csTypeId="urn:microsoft.com/office/officeart/2005/8/colors/accent1_5" csCatId="accent1" phldr="1"/>
      <dgm:spPr/>
      <dgm:t>
        <a:bodyPr/>
        <a:lstStyle/>
        <a:p>
          <a:endParaRPr lang="en-GB"/>
        </a:p>
      </dgm:t>
    </dgm:pt>
    <dgm:pt modelId="{607DFCCF-DF7C-43C1-8912-7014BDE4FF6F}">
      <dgm:prSet phldrT="[Text]" custT="1"/>
      <dgm:spPr>
        <a:xfrm rot="10800000">
          <a:off x="0" y="2749"/>
          <a:ext cx="6715125" cy="2231805"/>
        </a:xfrm>
        <a:solidFill>
          <a:srgbClr val="4F81BD">
            <a:alpha val="90000"/>
            <a:hueOff val="0"/>
            <a:satOff val="0"/>
            <a:lumOff val="0"/>
            <a:alphaOff val="-40000"/>
          </a:srgbClr>
        </a:solidFill>
        <a:ln w="25400" cap="flat" cmpd="sng" algn="ctr">
          <a:solidFill>
            <a:sysClr val="window" lastClr="FFFFFF">
              <a:hueOff val="0"/>
              <a:satOff val="0"/>
              <a:lumOff val="0"/>
              <a:alphaOff val="0"/>
            </a:sysClr>
          </a:solidFill>
          <a:prstDash val="solid"/>
        </a:ln>
        <a:effectLst/>
      </dgm:spPr>
      <dgm:t>
        <a:bodyPr/>
        <a:lstStyle/>
        <a:p>
          <a:pPr>
            <a:spcAft>
              <a:spcPts val="0"/>
            </a:spcAft>
          </a:pPr>
          <a:r>
            <a:rPr lang="en-GB" sz="2000" b="1">
              <a:solidFill>
                <a:sysClr val="window" lastClr="FFFFFF"/>
              </a:solidFill>
              <a:latin typeface="Calibri"/>
              <a:ea typeface="+mn-ea"/>
              <a:cs typeface="+mn-cs"/>
            </a:rPr>
            <a:t>Stage 1 (informal) - Pre-complaint</a:t>
          </a:r>
        </a:p>
      </dgm:t>
    </dgm:pt>
    <dgm:pt modelId="{0D1E5473-DE0C-4A74-83F9-8B705808FF92}" type="parTrans" cxnId="{109DDBFF-1515-4CC3-A61B-EA8EF4F15583}">
      <dgm:prSet/>
      <dgm:spPr/>
      <dgm:t>
        <a:bodyPr/>
        <a:lstStyle/>
        <a:p>
          <a:endParaRPr lang="en-GB"/>
        </a:p>
      </dgm:t>
    </dgm:pt>
    <dgm:pt modelId="{0BB2BE55-7F18-4AB7-AA97-53848CDE2495}" type="sibTrans" cxnId="{109DDBFF-1515-4CC3-A61B-EA8EF4F15583}">
      <dgm:prSet/>
      <dgm:spPr/>
      <dgm:t>
        <a:bodyPr/>
        <a:lstStyle/>
        <a:p>
          <a:endParaRPr lang="en-GB"/>
        </a:p>
      </dgm:t>
    </dgm:pt>
    <dgm:pt modelId="{95FB068B-E75E-4862-AEA3-BABB78120CFD}">
      <dgm:prSet phldrT="[Text]" custT="1"/>
      <dgm:spPr>
        <a:xfrm rot="10800000">
          <a:off x="0" y="2212788"/>
          <a:ext cx="6715125" cy="2231805"/>
        </a:xfrm>
        <a:solidFill>
          <a:srgbClr val="4F81BD">
            <a:alpha val="90000"/>
            <a:hueOff val="0"/>
            <a:satOff val="0"/>
            <a:lumOff val="0"/>
            <a:alphaOff val="-26667"/>
          </a:srgbClr>
        </a:solidFill>
        <a:ln w="25400" cap="flat" cmpd="sng" algn="ctr">
          <a:solidFill>
            <a:sysClr val="window" lastClr="FFFFFF">
              <a:hueOff val="0"/>
              <a:satOff val="0"/>
              <a:lumOff val="0"/>
              <a:alphaOff val="0"/>
            </a:sysClr>
          </a:solidFill>
          <a:prstDash val="solid"/>
        </a:ln>
        <a:effectLst/>
      </dgm:spPr>
      <dgm:t>
        <a:bodyPr/>
        <a:lstStyle/>
        <a:p>
          <a:pPr>
            <a:spcAft>
              <a:spcPts val="0"/>
            </a:spcAft>
          </a:pPr>
          <a:r>
            <a:rPr lang="en-GB" sz="2000" b="1">
              <a:solidFill>
                <a:sysClr val="window" lastClr="FFFFFF"/>
              </a:solidFill>
              <a:latin typeface="Calibri"/>
              <a:ea typeface="+mn-ea"/>
              <a:cs typeface="+mn-cs"/>
            </a:rPr>
            <a:t>Stage 2 (formal) - Headteacher Investigation</a:t>
          </a:r>
        </a:p>
      </dgm:t>
    </dgm:pt>
    <dgm:pt modelId="{917E376B-7CED-4C89-8186-D0892C6A5D9F}" type="parTrans" cxnId="{831CC4C4-5B83-4CA0-AABE-6BB75B8BB630}">
      <dgm:prSet/>
      <dgm:spPr/>
      <dgm:t>
        <a:bodyPr/>
        <a:lstStyle/>
        <a:p>
          <a:endParaRPr lang="en-GB"/>
        </a:p>
      </dgm:t>
    </dgm:pt>
    <dgm:pt modelId="{F558AFE7-3BE7-4BED-8B94-1EB25F36EEF3}" type="sibTrans" cxnId="{831CC4C4-5B83-4CA0-AABE-6BB75B8BB630}">
      <dgm:prSet/>
      <dgm:spPr/>
      <dgm:t>
        <a:bodyPr/>
        <a:lstStyle/>
        <a:p>
          <a:endParaRPr lang="en-GB"/>
        </a:p>
      </dgm:t>
    </dgm:pt>
    <dgm:pt modelId="{773659F4-0265-44CE-8E0C-36429F9C3BE0}">
      <dgm:prSet phldrT="[Text]" custT="1"/>
      <dgm:spPr>
        <a:xfrm rot="10800000">
          <a:off x="0" y="4422827"/>
          <a:ext cx="6715125" cy="2231805"/>
        </a:xfrm>
        <a:solidFill>
          <a:srgbClr val="4F81BD">
            <a:alpha val="90000"/>
            <a:hueOff val="0"/>
            <a:satOff val="0"/>
            <a:lumOff val="0"/>
            <a:alphaOff val="-13333"/>
          </a:srgbClr>
        </a:solidFill>
        <a:ln w="25400" cap="flat" cmpd="sng" algn="ctr">
          <a:solidFill>
            <a:sysClr val="window" lastClr="FFFFFF">
              <a:hueOff val="0"/>
              <a:satOff val="0"/>
              <a:lumOff val="0"/>
              <a:alphaOff val="0"/>
            </a:sysClr>
          </a:solidFill>
          <a:prstDash val="solid"/>
        </a:ln>
        <a:effectLst/>
      </dgm:spPr>
      <dgm:t>
        <a:bodyPr/>
        <a:lstStyle/>
        <a:p>
          <a:pPr>
            <a:spcAft>
              <a:spcPts val="0"/>
            </a:spcAft>
          </a:pPr>
          <a:r>
            <a:rPr lang="en-GB" sz="2000" b="1">
              <a:solidFill>
                <a:sysClr val="window" lastClr="FFFFFF"/>
              </a:solidFill>
              <a:latin typeface="Calibri"/>
              <a:ea typeface="+mn-ea"/>
              <a:cs typeface="+mn-cs"/>
            </a:rPr>
            <a:t>Stage 3 (formal) - Governor Investigation</a:t>
          </a:r>
        </a:p>
      </dgm:t>
    </dgm:pt>
    <dgm:pt modelId="{C04E6A80-4F91-4B5E-8968-8985A1A103B9}" type="parTrans" cxnId="{876CE816-FD3C-43CF-B5CF-E6560B80FF96}">
      <dgm:prSet/>
      <dgm:spPr/>
      <dgm:t>
        <a:bodyPr/>
        <a:lstStyle/>
        <a:p>
          <a:endParaRPr lang="en-GB"/>
        </a:p>
      </dgm:t>
    </dgm:pt>
    <dgm:pt modelId="{47BE5B8C-A9C2-4E07-99C8-EB66E338F985}" type="sibTrans" cxnId="{876CE816-FD3C-43CF-B5CF-E6560B80FF96}">
      <dgm:prSet/>
      <dgm:spPr/>
      <dgm:t>
        <a:bodyPr/>
        <a:lstStyle/>
        <a:p>
          <a:endParaRPr lang="en-GB"/>
        </a:p>
      </dgm:t>
    </dgm:pt>
    <dgm:pt modelId="{D791B789-BF32-46B7-AA25-E90D2960EB1A}">
      <dgm:prSet custT="1"/>
      <dgm:spPr>
        <a:xfrm>
          <a:off x="0" y="6632866"/>
          <a:ext cx="6715125" cy="1451109"/>
        </a:xfrm>
        <a:solidFill>
          <a:srgbClr val="4F81BD">
            <a:alpha val="9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spcAft>
              <a:spcPts val="0"/>
            </a:spcAft>
          </a:pPr>
          <a:r>
            <a:rPr lang="en-GB" sz="2000" b="1">
              <a:solidFill>
                <a:sysClr val="window" lastClr="FFFFFF"/>
              </a:solidFill>
              <a:latin typeface="Calibri"/>
              <a:ea typeface="+mn-ea"/>
              <a:cs typeface="+mn-cs"/>
            </a:rPr>
            <a:t>Stage 4 (formal) - Complaints Hearing</a:t>
          </a:r>
        </a:p>
      </dgm:t>
    </dgm:pt>
    <dgm:pt modelId="{D3408018-2179-44EB-B46D-5FC71615A425}" type="parTrans" cxnId="{DA36BDCC-605A-4734-9446-EF50670E4AD7}">
      <dgm:prSet/>
      <dgm:spPr/>
      <dgm:t>
        <a:bodyPr/>
        <a:lstStyle/>
        <a:p>
          <a:endParaRPr lang="en-GB"/>
        </a:p>
      </dgm:t>
    </dgm:pt>
    <dgm:pt modelId="{1859A5A4-0DDF-411C-90FB-430FF19C6A35}" type="sibTrans" cxnId="{DA36BDCC-605A-4734-9446-EF50670E4AD7}">
      <dgm:prSet/>
      <dgm:spPr/>
      <dgm:t>
        <a:bodyPr/>
        <a:lstStyle/>
        <a:p>
          <a:endParaRPr lang="en-GB"/>
        </a:p>
      </dgm:t>
    </dgm:pt>
    <dgm:pt modelId="{3D0ACB64-498E-4166-9770-8BC008556FA3}">
      <dgm:prSet custT="1"/>
      <dgm:spPr>
        <a:xfrm>
          <a:off x="0" y="786113"/>
          <a:ext cx="6715125" cy="667309"/>
        </a:xfrm>
        <a:solidFill>
          <a:srgbClr val="4F81BD">
            <a:alpha val="90000"/>
            <a:tint val="40000"/>
            <a:hueOff val="0"/>
            <a:satOff val="0"/>
            <a:lumOff val="0"/>
            <a:alphaOff val="-40000"/>
          </a:srgbClr>
        </a:solidFill>
        <a:ln w="25400" cap="flat" cmpd="sng" algn="ctr">
          <a:solidFill>
            <a:srgbClr val="4F81BD">
              <a:alpha val="90000"/>
              <a:tint val="40000"/>
              <a:hueOff val="0"/>
              <a:satOff val="0"/>
              <a:lumOff val="0"/>
              <a:alphaOff val="0"/>
            </a:srgbClr>
          </a:solidFill>
          <a:prstDash val="solid"/>
        </a:ln>
        <a:effectLst/>
      </dgm:spPr>
      <dgm:t>
        <a:bodyPr/>
        <a:lstStyle/>
        <a:p>
          <a:pPr>
            <a:lnSpc>
              <a:spcPct val="100000"/>
            </a:lnSpc>
          </a:pPr>
          <a:r>
            <a:rPr lang="en-GB" sz="1200">
              <a:solidFill>
                <a:sysClr val="windowText" lastClr="000000">
                  <a:hueOff val="0"/>
                  <a:satOff val="0"/>
                  <a:lumOff val="0"/>
                  <a:alphaOff val="0"/>
                </a:sysClr>
              </a:solidFill>
              <a:latin typeface="Calibri"/>
              <a:ea typeface="+mn-ea"/>
              <a:cs typeface="+mn-cs"/>
            </a:rPr>
            <a:t>Expression of concern is raised with member of staff.</a:t>
          </a:r>
          <a:br>
            <a:rPr lang="en-GB" sz="1200">
              <a:solidFill>
                <a:sysClr val="windowText" lastClr="000000">
                  <a:hueOff val="0"/>
                  <a:satOff val="0"/>
                  <a:lumOff val="0"/>
                  <a:alphaOff val="0"/>
                </a:sysClr>
              </a:solidFill>
              <a:latin typeface="Calibri"/>
              <a:ea typeface="+mn-ea"/>
              <a:cs typeface="+mn-cs"/>
            </a:rPr>
          </a:br>
          <a:br>
            <a:rPr lang="en-GB" sz="1200">
              <a:solidFill>
                <a:sysClr val="windowText" lastClr="000000">
                  <a:hueOff val="0"/>
                  <a:satOff val="0"/>
                  <a:lumOff val="0"/>
                  <a:alphaOff val="0"/>
                </a:sysClr>
              </a:solidFill>
              <a:latin typeface="Calibri"/>
              <a:ea typeface="+mn-ea"/>
              <a:cs typeface="+mn-cs"/>
            </a:rPr>
          </a:br>
          <a:r>
            <a:rPr lang="en-GB" sz="1200">
              <a:solidFill>
                <a:sysClr val="windowText" lastClr="000000">
                  <a:hueOff val="0"/>
                  <a:satOff val="0"/>
                  <a:lumOff val="0"/>
                  <a:alphaOff val="0"/>
                </a:sysClr>
              </a:solidFill>
              <a:latin typeface="Calibri"/>
              <a:ea typeface="+mn-ea"/>
              <a:cs typeface="+mn-cs"/>
            </a:rPr>
            <a:t>If the complainant is not satisfied, proceed to formal stages.</a:t>
          </a:r>
        </a:p>
      </dgm:t>
    </dgm:pt>
    <dgm:pt modelId="{53273BA9-3B43-474A-A488-5E33E9722C11}" type="parTrans" cxnId="{164B2E4D-BD54-48BE-B5BA-6F54B4E02CB3}">
      <dgm:prSet/>
      <dgm:spPr/>
      <dgm:t>
        <a:bodyPr/>
        <a:lstStyle/>
        <a:p>
          <a:endParaRPr lang="en-GB"/>
        </a:p>
      </dgm:t>
    </dgm:pt>
    <dgm:pt modelId="{C1EF2F5F-A8C0-4628-8022-9C459C0ABDA9}" type="sibTrans" cxnId="{164B2E4D-BD54-48BE-B5BA-6F54B4E02CB3}">
      <dgm:prSet/>
      <dgm:spPr/>
      <dgm:t>
        <a:bodyPr/>
        <a:lstStyle/>
        <a:p>
          <a:endParaRPr lang="en-GB"/>
        </a:p>
      </dgm:t>
    </dgm:pt>
    <dgm:pt modelId="{53EE69A5-5A15-4594-8FB5-CCE3549028DF}">
      <dgm:prSet phldrT="[Text]" custT="1"/>
      <dgm:spPr>
        <a:xfrm>
          <a:off x="0" y="2996152"/>
          <a:ext cx="6715125" cy="667309"/>
        </a:xfrm>
        <a:solidFill>
          <a:srgbClr val="4F81BD">
            <a:alpha val="90000"/>
            <a:tint val="40000"/>
            <a:hueOff val="0"/>
            <a:satOff val="0"/>
            <a:lumOff val="0"/>
            <a:alphaOff val="-26667"/>
          </a:srgbClr>
        </a:solidFill>
        <a:ln w="25400" cap="flat" cmpd="sng" algn="ctr">
          <a:solidFill>
            <a:srgbClr val="4F81BD">
              <a:alpha val="90000"/>
              <a:tint val="40000"/>
              <a:hueOff val="0"/>
              <a:satOff val="0"/>
              <a:lumOff val="0"/>
              <a:alphaOff val="0"/>
            </a:srgbClr>
          </a:solidFill>
          <a:prstDash val="solid"/>
        </a:ln>
        <a:effectLst/>
      </dgm:spPr>
      <dgm:t>
        <a:bodyPr lIns="0" rIns="0"/>
        <a:lstStyle/>
        <a:p>
          <a:pPr>
            <a:lnSpc>
              <a:spcPct val="100000"/>
            </a:lnSpc>
            <a:spcAft>
              <a:spcPts val="0"/>
            </a:spcAft>
          </a:pPr>
          <a:r>
            <a:rPr lang="en-GB" sz="1000">
              <a:solidFill>
                <a:sysClr val="windowText" lastClr="000000">
                  <a:hueOff val="0"/>
                  <a:satOff val="0"/>
                  <a:lumOff val="0"/>
                  <a:alphaOff val="0"/>
                </a:sysClr>
              </a:solidFill>
              <a:latin typeface="Calibri"/>
              <a:ea typeface="+mn-ea"/>
              <a:cs typeface="+mn-cs"/>
            </a:rPr>
            <a:t>Complainant submits "Stage 2 Complaint Form" within 3 months of the incident (proceed to stage 3 if about the Headteacher).</a:t>
          </a:r>
        </a:p>
        <a:p>
          <a:pPr>
            <a:lnSpc>
              <a:spcPct val="100000"/>
            </a:lnSpc>
            <a:spcAft>
              <a:spcPts val="0"/>
            </a:spcAft>
          </a:pPr>
          <a:r>
            <a:rPr lang="en-GB" sz="1000">
              <a:solidFill>
                <a:sysClr val="windowText" lastClr="000000">
                  <a:hueOff val="0"/>
                  <a:satOff val="0"/>
                  <a:lumOff val="0"/>
                  <a:alphaOff val="0"/>
                </a:sysClr>
              </a:solidFill>
              <a:latin typeface="Calibri"/>
              <a:ea typeface="+mn-ea"/>
              <a:cs typeface="+mn-cs"/>
            </a:rPr>
            <a:t>Headteacher/Designated Member of Staff carries out an investigation and reports outcome in writing to complainant.</a:t>
          </a:r>
        </a:p>
        <a:p>
          <a:pPr>
            <a:lnSpc>
              <a:spcPct val="100000"/>
            </a:lnSpc>
            <a:spcAft>
              <a:spcPts val="0"/>
            </a:spcAft>
          </a:pPr>
          <a:endParaRPr lang="en-GB" sz="600">
            <a:solidFill>
              <a:sysClr val="windowText" lastClr="000000">
                <a:hueOff val="0"/>
                <a:satOff val="0"/>
                <a:lumOff val="0"/>
                <a:alphaOff val="0"/>
              </a:sysClr>
            </a:solidFill>
            <a:latin typeface="Calibri"/>
            <a:ea typeface="+mn-ea"/>
            <a:cs typeface="+mn-cs"/>
          </a:endParaRPr>
        </a:p>
        <a:p>
          <a:pPr>
            <a:lnSpc>
              <a:spcPct val="100000"/>
            </a:lnSpc>
            <a:spcAft>
              <a:spcPts val="0"/>
            </a:spcAft>
          </a:pPr>
          <a:r>
            <a:rPr lang="en-GB" sz="1000">
              <a:solidFill>
                <a:sysClr val="windowText" lastClr="000000">
                  <a:hueOff val="0"/>
                  <a:satOff val="0"/>
                  <a:lumOff val="0"/>
                  <a:alphaOff val="0"/>
                </a:sysClr>
              </a:solidFill>
              <a:latin typeface="Calibri"/>
              <a:ea typeface="+mn-ea"/>
              <a:cs typeface="+mn-cs"/>
            </a:rPr>
            <a:t>If the complainant is not satisfied, proceed to Stage 3.</a:t>
          </a:r>
        </a:p>
      </dgm:t>
    </dgm:pt>
    <dgm:pt modelId="{C2FA7674-BE25-45AE-B06E-9249EA529384}" type="parTrans" cxnId="{F3257724-871A-4682-AF7B-8CE0B870CBF0}">
      <dgm:prSet/>
      <dgm:spPr/>
      <dgm:t>
        <a:bodyPr/>
        <a:lstStyle/>
        <a:p>
          <a:endParaRPr lang="en-GB"/>
        </a:p>
      </dgm:t>
    </dgm:pt>
    <dgm:pt modelId="{868DCD40-9385-4251-B6AE-DC125F973D6E}" type="sibTrans" cxnId="{F3257724-871A-4682-AF7B-8CE0B870CBF0}">
      <dgm:prSet/>
      <dgm:spPr/>
      <dgm:t>
        <a:bodyPr/>
        <a:lstStyle/>
        <a:p>
          <a:endParaRPr lang="en-GB"/>
        </a:p>
      </dgm:t>
    </dgm:pt>
    <dgm:pt modelId="{B904C398-79CE-41A7-85BA-1795DBBECEDC}">
      <dgm:prSet phldrT="[Text]" custT="1"/>
      <dgm:spPr>
        <a:xfrm>
          <a:off x="0" y="5206191"/>
          <a:ext cx="6715125" cy="667309"/>
        </a:xfrm>
        <a:solidFill>
          <a:srgbClr val="4F81BD">
            <a:alpha val="90000"/>
            <a:tint val="40000"/>
            <a:hueOff val="0"/>
            <a:satOff val="0"/>
            <a:lumOff val="0"/>
            <a:alphaOff val="-13333"/>
          </a:srgbClr>
        </a:solidFill>
        <a:ln w="25400" cap="flat" cmpd="sng" algn="ctr">
          <a:solidFill>
            <a:srgbClr val="4F81BD">
              <a:alpha val="90000"/>
              <a:tint val="40000"/>
              <a:hueOff val="0"/>
              <a:satOff val="0"/>
              <a:lumOff val="0"/>
              <a:alphaOff val="0"/>
            </a:srgbClr>
          </a:solidFill>
          <a:prstDash val="solid"/>
        </a:ln>
        <a:effectLst/>
      </dgm:spPr>
      <dgm:t>
        <a:bodyPr/>
        <a:lstStyle/>
        <a:p>
          <a:pPr>
            <a:lnSpc>
              <a:spcPct val="100000"/>
            </a:lnSpc>
            <a:spcAft>
              <a:spcPts val="0"/>
            </a:spcAft>
          </a:pPr>
          <a:r>
            <a:rPr lang="en-GB" sz="1050">
              <a:solidFill>
                <a:sysClr val="windowText" lastClr="000000">
                  <a:hueOff val="0"/>
                  <a:satOff val="0"/>
                  <a:lumOff val="0"/>
                  <a:alphaOff val="0"/>
                </a:sysClr>
              </a:solidFill>
              <a:latin typeface="Calibri"/>
              <a:ea typeface="+mn-ea"/>
              <a:cs typeface="+mn-cs"/>
            </a:rPr>
            <a:t>Complainant submits "Stage 3 Complaint Form" within 10 school days of receiving Stage 2 response. </a:t>
          </a:r>
        </a:p>
        <a:p>
          <a:pPr>
            <a:lnSpc>
              <a:spcPct val="100000"/>
            </a:lnSpc>
            <a:spcAft>
              <a:spcPts val="0"/>
            </a:spcAft>
          </a:pPr>
          <a:r>
            <a:rPr lang="en-GB" sz="1050">
              <a:solidFill>
                <a:sysClr val="windowText" lastClr="000000">
                  <a:hueOff val="0"/>
                  <a:satOff val="0"/>
                  <a:lumOff val="0"/>
                  <a:alphaOff val="0"/>
                </a:sysClr>
              </a:solidFill>
              <a:latin typeface="Calibri"/>
              <a:ea typeface="+mn-ea"/>
              <a:cs typeface="+mn-cs"/>
            </a:rPr>
            <a:t>Chair of Governors or Designated Governor carries out an investigation and reports outcome in writing to complainant.</a:t>
          </a:r>
        </a:p>
        <a:p>
          <a:pPr>
            <a:lnSpc>
              <a:spcPct val="100000"/>
            </a:lnSpc>
            <a:spcAft>
              <a:spcPts val="0"/>
            </a:spcAft>
          </a:pPr>
          <a:endParaRPr lang="en-GB" sz="1050">
            <a:solidFill>
              <a:sysClr val="windowText" lastClr="000000">
                <a:hueOff val="0"/>
                <a:satOff val="0"/>
                <a:lumOff val="0"/>
                <a:alphaOff val="0"/>
              </a:sysClr>
            </a:solidFill>
            <a:latin typeface="Calibri"/>
            <a:ea typeface="+mn-ea"/>
            <a:cs typeface="+mn-cs"/>
          </a:endParaRPr>
        </a:p>
        <a:p>
          <a:pPr>
            <a:lnSpc>
              <a:spcPct val="100000"/>
            </a:lnSpc>
            <a:spcAft>
              <a:spcPts val="0"/>
            </a:spcAft>
          </a:pPr>
          <a:r>
            <a:rPr lang="en-GB" sz="1050">
              <a:solidFill>
                <a:sysClr val="windowText" lastClr="000000">
                  <a:hueOff val="0"/>
                  <a:satOff val="0"/>
                  <a:lumOff val="0"/>
                  <a:alphaOff val="0"/>
                </a:sysClr>
              </a:solidFill>
              <a:latin typeface="Calibri"/>
              <a:ea typeface="+mn-ea"/>
              <a:cs typeface="+mn-cs"/>
            </a:rPr>
            <a:t>If the complainant is not satisfied, proceed to Stage 4.</a:t>
          </a:r>
        </a:p>
      </dgm:t>
    </dgm:pt>
    <dgm:pt modelId="{08BAFEF5-E8D7-4DE1-A173-5BF7A2FDB11D}" type="parTrans" cxnId="{C3C7F0AF-4EBC-4585-8D65-A29640711E95}">
      <dgm:prSet/>
      <dgm:spPr/>
      <dgm:t>
        <a:bodyPr/>
        <a:lstStyle/>
        <a:p>
          <a:endParaRPr lang="en-GB"/>
        </a:p>
      </dgm:t>
    </dgm:pt>
    <dgm:pt modelId="{837E8B9B-3FA4-4F06-8326-4A3EC4B88198}" type="sibTrans" cxnId="{C3C7F0AF-4EBC-4585-8D65-A29640711E95}">
      <dgm:prSet/>
      <dgm:spPr/>
      <dgm:t>
        <a:bodyPr/>
        <a:lstStyle/>
        <a:p>
          <a:endParaRPr lang="en-GB"/>
        </a:p>
      </dgm:t>
    </dgm:pt>
    <dgm:pt modelId="{A0D74C6F-0EF6-4652-ADB3-19C4D3B782B9}">
      <dgm:prSet custT="1"/>
      <dgm:spPr>
        <a:xfrm>
          <a:off x="0" y="7387443"/>
          <a:ext cx="6715125" cy="66751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nSpc>
              <a:spcPct val="100000"/>
            </a:lnSpc>
            <a:spcAft>
              <a:spcPts val="0"/>
            </a:spcAft>
          </a:pPr>
          <a:r>
            <a:rPr lang="en-GB" sz="1200">
              <a:solidFill>
                <a:sysClr val="windowText" lastClr="000000">
                  <a:hueOff val="0"/>
                  <a:satOff val="0"/>
                  <a:lumOff val="0"/>
                  <a:alphaOff val="0"/>
                </a:sysClr>
              </a:solidFill>
              <a:latin typeface="Calibri"/>
              <a:ea typeface="+mn-ea"/>
              <a:cs typeface="+mn-cs"/>
            </a:rPr>
            <a:t>Complainant submits "Stage 4 Complaint Form" within 10 school days of receiving Stage 3 response.</a:t>
          </a:r>
        </a:p>
        <a:p>
          <a:pPr>
            <a:lnSpc>
              <a:spcPct val="100000"/>
            </a:lnSpc>
            <a:spcAft>
              <a:spcPts val="0"/>
            </a:spcAft>
          </a:pPr>
          <a:endParaRPr lang="en-GB" sz="1200">
            <a:solidFill>
              <a:sysClr val="windowText" lastClr="000000">
                <a:hueOff val="0"/>
                <a:satOff val="0"/>
                <a:lumOff val="0"/>
                <a:alphaOff val="0"/>
              </a:sysClr>
            </a:solidFill>
            <a:latin typeface="Calibri"/>
            <a:ea typeface="+mn-ea"/>
            <a:cs typeface="+mn-cs"/>
          </a:endParaRPr>
        </a:p>
        <a:p>
          <a:pPr>
            <a:lnSpc>
              <a:spcPct val="100000"/>
            </a:lnSpc>
            <a:spcAft>
              <a:spcPts val="0"/>
            </a:spcAft>
          </a:pPr>
          <a:r>
            <a:rPr lang="en-GB" sz="1200">
              <a:solidFill>
                <a:sysClr val="windowText" lastClr="000000">
                  <a:hueOff val="0"/>
                  <a:satOff val="0"/>
                  <a:lumOff val="0"/>
                  <a:alphaOff val="0"/>
                </a:sysClr>
              </a:solidFill>
              <a:latin typeface="Calibri"/>
              <a:ea typeface="+mn-ea"/>
              <a:cs typeface="+mn-cs"/>
            </a:rPr>
            <a:t>The complaint is heard by a Panel of Governors.</a:t>
          </a:r>
        </a:p>
      </dgm:t>
    </dgm:pt>
    <dgm:pt modelId="{A8D3B803-A7F3-4F6A-99A7-E59E23E40221}" type="parTrans" cxnId="{540F2773-CB71-45AC-883E-48D076D04C9A}">
      <dgm:prSet/>
      <dgm:spPr/>
      <dgm:t>
        <a:bodyPr/>
        <a:lstStyle/>
        <a:p>
          <a:endParaRPr lang="en-GB"/>
        </a:p>
      </dgm:t>
    </dgm:pt>
    <dgm:pt modelId="{EE8A6A3F-D77A-446F-8352-2B7D9A4A7A36}" type="sibTrans" cxnId="{540F2773-CB71-45AC-883E-48D076D04C9A}">
      <dgm:prSet/>
      <dgm:spPr/>
      <dgm:t>
        <a:bodyPr/>
        <a:lstStyle/>
        <a:p>
          <a:endParaRPr lang="en-GB"/>
        </a:p>
      </dgm:t>
    </dgm:pt>
    <dgm:pt modelId="{E570BFEF-4700-4921-9F68-68A278127CB5}" type="pres">
      <dgm:prSet presAssocID="{F5E5671B-85AA-4FC1-87C5-59CBE755588A}" presName="Name0" presStyleCnt="0">
        <dgm:presLayoutVars>
          <dgm:dir/>
          <dgm:animLvl val="lvl"/>
          <dgm:resizeHandles val="exact"/>
        </dgm:presLayoutVars>
      </dgm:prSet>
      <dgm:spPr/>
    </dgm:pt>
    <dgm:pt modelId="{8C8F5B93-7878-4A0F-854F-297703D4E45A}" type="pres">
      <dgm:prSet presAssocID="{D791B789-BF32-46B7-AA25-E90D2960EB1A}" presName="boxAndChildren" presStyleCnt="0"/>
      <dgm:spPr/>
    </dgm:pt>
    <dgm:pt modelId="{6E7747D7-941D-4544-8C96-4905E28F79C9}" type="pres">
      <dgm:prSet presAssocID="{D791B789-BF32-46B7-AA25-E90D2960EB1A}" presName="parentTextBox" presStyleLbl="node1" presStyleIdx="0" presStyleCnt="4"/>
      <dgm:spPr>
        <a:prstGeom prst="rect">
          <a:avLst/>
        </a:prstGeom>
      </dgm:spPr>
    </dgm:pt>
    <dgm:pt modelId="{B1DEDE2E-1FEA-4A4B-8B03-AD2225135954}" type="pres">
      <dgm:prSet presAssocID="{D791B789-BF32-46B7-AA25-E90D2960EB1A}" presName="entireBox" presStyleLbl="node1" presStyleIdx="0" presStyleCnt="4"/>
      <dgm:spPr/>
    </dgm:pt>
    <dgm:pt modelId="{7A4C1B1E-7B56-46BC-BA4A-E3413B90F369}" type="pres">
      <dgm:prSet presAssocID="{D791B789-BF32-46B7-AA25-E90D2960EB1A}" presName="descendantBox" presStyleCnt="0"/>
      <dgm:spPr/>
    </dgm:pt>
    <dgm:pt modelId="{C10089DF-8DBF-4EB6-8EA4-37D8BE6F47A9}" type="pres">
      <dgm:prSet presAssocID="{A0D74C6F-0EF6-4652-ADB3-19C4D3B782B9}" presName="childTextBox" presStyleLbl="fgAccFollowNode1" presStyleIdx="0" presStyleCnt="4">
        <dgm:presLayoutVars>
          <dgm:bulletEnabled val="1"/>
        </dgm:presLayoutVars>
      </dgm:prSet>
      <dgm:spPr>
        <a:prstGeom prst="rect">
          <a:avLst/>
        </a:prstGeom>
      </dgm:spPr>
    </dgm:pt>
    <dgm:pt modelId="{4292A2EC-D066-474A-B218-F3E87DC0A3EC}" type="pres">
      <dgm:prSet presAssocID="{47BE5B8C-A9C2-4E07-99C8-EB66E338F985}" presName="sp" presStyleCnt="0"/>
      <dgm:spPr/>
    </dgm:pt>
    <dgm:pt modelId="{2EDA35EA-B7B1-4C0D-9A69-62C53A960AF0}" type="pres">
      <dgm:prSet presAssocID="{773659F4-0265-44CE-8E0C-36429F9C3BE0}" presName="arrowAndChildren" presStyleCnt="0"/>
      <dgm:spPr/>
    </dgm:pt>
    <dgm:pt modelId="{DA899E29-B773-40DE-B2BE-7680CAAFC800}" type="pres">
      <dgm:prSet presAssocID="{773659F4-0265-44CE-8E0C-36429F9C3BE0}" presName="parentTextArrow" presStyleLbl="node1" presStyleIdx="0" presStyleCnt="4"/>
      <dgm:spPr>
        <a:prstGeom prst="upArrowCallout">
          <a:avLst/>
        </a:prstGeom>
      </dgm:spPr>
    </dgm:pt>
    <dgm:pt modelId="{E6E93D8F-DBDF-4715-82CF-F1C1B02B8B02}" type="pres">
      <dgm:prSet presAssocID="{773659F4-0265-44CE-8E0C-36429F9C3BE0}" presName="arrow" presStyleLbl="node1" presStyleIdx="1" presStyleCnt="4"/>
      <dgm:spPr/>
    </dgm:pt>
    <dgm:pt modelId="{9BA0D0A8-DA11-4B32-A65C-D3C52A177C3F}" type="pres">
      <dgm:prSet presAssocID="{773659F4-0265-44CE-8E0C-36429F9C3BE0}" presName="descendantArrow" presStyleCnt="0"/>
      <dgm:spPr/>
    </dgm:pt>
    <dgm:pt modelId="{F006AEE2-B7F2-45E1-AFD1-40FB6EA70CDD}" type="pres">
      <dgm:prSet presAssocID="{B904C398-79CE-41A7-85BA-1795DBBECEDC}" presName="childTextArrow" presStyleLbl="fgAccFollowNode1" presStyleIdx="1" presStyleCnt="4">
        <dgm:presLayoutVars>
          <dgm:bulletEnabled val="1"/>
        </dgm:presLayoutVars>
      </dgm:prSet>
      <dgm:spPr>
        <a:prstGeom prst="rect">
          <a:avLst/>
        </a:prstGeom>
      </dgm:spPr>
    </dgm:pt>
    <dgm:pt modelId="{4FAB08A1-7261-4F38-A723-95662CA07FBF}" type="pres">
      <dgm:prSet presAssocID="{F558AFE7-3BE7-4BED-8B94-1EB25F36EEF3}" presName="sp" presStyleCnt="0"/>
      <dgm:spPr/>
    </dgm:pt>
    <dgm:pt modelId="{15C612F8-1C01-42F4-B8BF-4E9ECE57554D}" type="pres">
      <dgm:prSet presAssocID="{95FB068B-E75E-4862-AEA3-BABB78120CFD}" presName="arrowAndChildren" presStyleCnt="0"/>
      <dgm:spPr/>
    </dgm:pt>
    <dgm:pt modelId="{F39A7472-A03A-49D5-B5C0-345ED256EF8E}" type="pres">
      <dgm:prSet presAssocID="{95FB068B-E75E-4862-AEA3-BABB78120CFD}" presName="parentTextArrow" presStyleLbl="node1" presStyleIdx="1" presStyleCnt="4"/>
      <dgm:spPr>
        <a:prstGeom prst="upArrowCallout">
          <a:avLst/>
        </a:prstGeom>
      </dgm:spPr>
    </dgm:pt>
    <dgm:pt modelId="{F9D6F0B2-BA0E-4323-A707-5892362B0708}" type="pres">
      <dgm:prSet presAssocID="{95FB068B-E75E-4862-AEA3-BABB78120CFD}" presName="arrow" presStyleLbl="node1" presStyleIdx="2" presStyleCnt="4"/>
      <dgm:spPr/>
    </dgm:pt>
    <dgm:pt modelId="{2D8E7B88-000E-4219-B6E2-5E211A4CF4A3}" type="pres">
      <dgm:prSet presAssocID="{95FB068B-E75E-4862-AEA3-BABB78120CFD}" presName="descendantArrow" presStyleCnt="0"/>
      <dgm:spPr/>
    </dgm:pt>
    <dgm:pt modelId="{975C4242-7BC4-417B-B70C-4272DA8915D6}" type="pres">
      <dgm:prSet presAssocID="{53EE69A5-5A15-4594-8FB5-CCE3549028DF}" presName="childTextArrow" presStyleLbl="fgAccFollowNode1" presStyleIdx="2" presStyleCnt="4">
        <dgm:presLayoutVars>
          <dgm:bulletEnabled val="1"/>
        </dgm:presLayoutVars>
      </dgm:prSet>
      <dgm:spPr>
        <a:prstGeom prst="rect">
          <a:avLst/>
        </a:prstGeom>
      </dgm:spPr>
    </dgm:pt>
    <dgm:pt modelId="{8865F464-5688-4171-B778-2DEA9AA095C6}" type="pres">
      <dgm:prSet presAssocID="{0BB2BE55-7F18-4AB7-AA97-53848CDE2495}" presName="sp" presStyleCnt="0"/>
      <dgm:spPr/>
    </dgm:pt>
    <dgm:pt modelId="{E70F9C62-EC4A-49C6-8612-FE992FE54453}" type="pres">
      <dgm:prSet presAssocID="{607DFCCF-DF7C-43C1-8912-7014BDE4FF6F}" presName="arrowAndChildren" presStyleCnt="0"/>
      <dgm:spPr/>
    </dgm:pt>
    <dgm:pt modelId="{967F688F-3FB2-4E95-9C7E-2EAD61E4CDEE}" type="pres">
      <dgm:prSet presAssocID="{607DFCCF-DF7C-43C1-8912-7014BDE4FF6F}" presName="parentTextArrow" presStyleLbl="node1" presStyleIdx="2" presStyleCnt="4"/>
      <dgm:spPr>
        <a:prstGeom prst="upArrowCallout">
          <a:avLst/>
        </a:prstGeom>
      </dgm:spPr>
    </dgm:pt>
    <dgm:pt modelId="{D129E7EA-6BB0-447F-873C-35D806F5EBA0}" type="pres">
      <dgm:prSet presAssocID="{607DFCCF-DF7C-43C1-8912-7014BDE4FF6F}" presName="arrow" presStyleLbl="node1" presStyleIdx="3" presStyleCnt="4"/>
      <dgm:spPr/>
    </dgm:pt>
    <dgm:pt modelId="{7168F070-C390-4E07-8292-1A6C91808513}" type="pres">
      <dgm:prSet presAssocID="{607DFCCF-DF7C-43C1-8912-7014BDE4FF6F}" presName="descendantArrow" presStyleCnt="0"/>
      <dgm:spPr/>
    </dgm:pt>
    <dgm:pt modelId="{2D0B371A-B336-4A12-A609-F1DEF2115EA5}" type="pres">
      <dgm:prSet presAssocID="{3D0ACB64-498E-4166-9770-8BC008556FA3}" presName="childTextArrow" presStyleLbl="fgAccFollowNode1" presStyleIdx="3" presStyleCnt="4">
        <dgm:presLayoutVars>
          <dgm:bulletEnabled val="1"/>
        </dgm:presLayoutVars>
      </dgm:prSet>
      <dgm:spPr>
        <a:prstGeom prst="rect">
          <a:avLst/>
        </a:prstGeom>
      </dgm:spPr>
    </dgm:pt>
  </dgm:ptLst>
  <dgm:cxnLst>
    <dgm:cxn modelId="{EE33D311-0F1F-448F-AEEF-17C59C529034}" type="presOf" srcId="{607DFCCF-DF7C-43C1-8912-7014BDE4FF6F}" destId="{967F688F-3FB2-4E95-9C7E-2EAD61E4CDEE}" srcOrd="0" destOrd="0" presId="urn:microsoft.com/office/officeart/2005/8/layout/process4"/>
    <dgm:cxn modelId="{876CE816-FD3C-43CF-B5CF-E6560B80FF96}" srcId="{F5E5671B-85AA-4FC1-87C5-59CBE755588A}" destId="{773659F4-0265-44CE-8E0C-36429F9C3BE0}" srcOrd="2" destOrd="0" parTransId="{C04E6A80-4F91-4B5E-8968-8985A1A103B9}" sibTransId="{47BE5B8C-A9C2-4E07-99C8-EB66E338F985}"/>
    <dgm:cxn modelId="{72AD8319-90FE-4B66-95B9-8518D1D32558}" type="presOf" srcId="{95FB068B-E75E-4862-AEA3-BABB78120CFD}" destId="{F39A7472-A03A-49D5-B5C0-345ED256EF8E}" srcOrd="0" destOrd="0" presId="urn:microsoft.com/office/officeart/2005/8/layout/process4"/>
    <dgm:cxn modelId="{A259BA19-A424-41D2-B5FD-B5DCF8D11E50}" type="presOf" srcId="{D791B789-BF32-46B7-AA25-E90D2960EB1A}" destId="{6E7747D7-941D-4544-8C96-4905E28F79C9}" srcOrd="0" destOrd="0" presId="urn:microsoft.com/office/officeart/2005/8/layout/process4"/>
    <dgm:cxn modelId="{4EE0C81E-9497-4F49-A813-795EBD6D508F}" type="presOf" srcId="{A0D74C6F-0EF6-4652-ADB3-19C4D3B782B9}" destId="{C10089DF-8DBF-4EB6-8EA4-37D8BE6F47A9}" srcOrd="0" destOrd="0" presId="urn:microsoft.com/office/officeart/2005/8/layout/process4"/>
    <dgm:cxn modelId="{F3257724-871A-4682-AF7B-8CE0B870CBF0}" srcId="{95FB068B-E75E-4862-AEA3-BABB78120CFD}" destId="{53EE69A5-5A15-4594-8FB5-CCE3549028DF}" srcOrd="0" destOrd="0" parTransId="{C2FA7674-BE25-45AE-B06E-9249EA529384}" sibTransId="{868DCD40-9385-4251-B6AE-DC125F973D6E}"/>
    <dgm:cxn modelId="{E6538925-CC85-4258-AF82-37627DB633C2}" type="presOf" srcId="{D791B789-BF32-46B7-AA25-E90D2960EB1A}" destId="{B1DEDE2E-1FEA-4A4B-8B03-AD2225135954}" srcOrd="1" destOrd="0" presId="urn:microsoft.com/office/officeart/2005/8/layout/process4"/>
    <dgm:cxn modelId="{3FA37F4A-F6E3-48D0-BC62-B183C37965B4}" type="presOf" srcId="{B904C398-79CE-41A7-85BA-1795DBBECEDC}" destId="{F006AEE2-B7F2-45E1-AFD1-40FB6EA70CDD}" srcOrd="0" destOrd="0" presId="urn:microsoft.com/office/officeart/2005/8/layout/process4"/>
    <dgm:cxn modelId="{1C68836C-9923-4DF4-B7B7-A7283C8C9455}" type="presOf" srcId="{53EE69A5-5A15-4594-8FB5-CCE3549028DF}" destId="{975C4242-7BC4-417B-B70C-4272DA8915D6}" srcOrd="0" destOrd="0" presId="urn:microsoft.com/office/officeart/2005/8/layout/process4"/>
    <dgm:cxn modelId="{164B2E4D-BD54-48BE-B5BA-6F54B4E02CB3}" srcId="{607DFCCF-DF7C-43C1-8912-7014BDE4FF6F}" destId="{3D0ACB64-498E-4166-9770-8BC008556FA3}" srcOrd="0" destOrd="0" parTransId="{53273BA9-3B43-474A-A488-5E33E9722C11}" sibTransId="{C1EF2F5F-A8C0-4628-8022-9C459C0ABDA9}"/>
    <dgm:cxn modelId="{77135771-B0A4-4CDC-B55F-57C5CC72403B}" type="presOf" srcId="{F5E5671B-85AA-4FC1-87C5-59CBE755588A}" destId="{E570BFEF-4700-4921-9F68-68A278127CB5}" srcOrd="0" destOrd="0" presId="urn:microsoft.com/office/officeart/2005/8/layout/process4"/>
    <dgm:cxn modelId="{540F2773-CB71-45AC-883E-48D076D04C9A}" srcId="{D791B789-BF32-46B7-AA25-E90D2960EB1A}" destId="{A0D74C6F-0EF6-4652-ADB3-19C4D3B782B9}" srcOrd="0" destOrd="0" parTransId="{A8D3B803-A7F3-4F6A-99A7-E59E23E40221}" sibTransId="{EE8A6A3F-D77A-446F-8352-2B7D9A4A7A36}"/>
    <dgm:cxn modelId="{5BE87585-353E-4FA3-AACF-7F9C938C5CC9}" type="presOf" srcId="{95FB068B-E75E-4862-AEA3-BABB78120CFD}" destId="{F9D6F0B2-BA0E-4323-A707-5892362B0708}" srcOrd="1" destOrd="0" presId="urn:microsoft.com/office/officeart/2005/8/layout/process4"/>
    <dgm:cxn modelId="{76E94289-AAF0-4E04-8240-9C9708DB2A92}" type="presOf" srcId="{773659F4-0265-44CE-8E0C-36429F9C3BE0}" destId="{E6E93D8F-DBDF-4715-82CF-F1C1B02B8B02}" srcOrd="1" destOrd="0" presId="urn:microsoft.com/office/officeart/2005/8/layout/process4"/>
    <dgm:cxn modelId="{C3C7F0AF-4EBC-4585-8D65-A29640711E95}" srcId="{773659F4-0265-44CE-8E0C-36429F9C3BE0}" destId="{B904C398-79CE-41A7-85BA-1795DBBECEDC}" srcOrd="0" destOrd="0" parTransId="{08BAFEF5-E8D7-4DE1-A173-5BF7A2FDB11D}" sibTransId="{837E8B9B-3FA4-4F06-8326-4A3EC4B88198}"/>
    <dgm:cxn modelId="{831CC4C4-5B83-4CA0-AABE-6BB75B8BB630}" srcId="{F5E5671B-85AA-4FC1-87C5-59CBE755588A}" destId="{95FB068B-E75E-4862-AEA3-BABB78120CFD}" srcOrd="1" destOrd="0" parTransId="{917E376B-7CED-4C89-8186-D0892C6A5D9F}" sibTransId="{F558AFE7-3BE7-4BED-8B94-1EB25F36EEF3}"/>
    <dgm:cxn modelId="{DA36BDCC-605A-4734-9446-EF50670E4AD7}" srcId="{F5E5671B-85AA-4FC1-87C5-59CBE755588A}" destId="{D791B789-BF32-46B7-AA25-E90D2960EB1A}" srcOrd="3" destOrd="0" parTransId="{D3408018-2179-44EB-B46D-5FC71615A425}" sibTransId="{1859A5A4-0DDF-411C-90FB-430FF19C6A35}"/>
    <dgm:cxn modelId="{4531B8E0-7FF0-4F56-BAC2-C44B002160B3}" type="presOf" srcId="{773659F4-0265-44CE-8E0C-36429F9C3BE0}" destId="{DA899E29-B773-40DE-B2BE-7680CAAFC800}" srcOrd="0" destOrd="0" presId="urn:microsoft.com/office/officeart/2005/8/layout/process4"/>
    <dgm:cxn modelId="{11B190EF-97A6-4AD1-B009-CB572BEDE47E}" type="presOf" srcId="{607DFCCF-DF7C-43C1-8912-7014BDE4FF6F}" destId="{D129E7EA-6BB0-447F-873C-35D806F5EBA0}" srcOrd="1" destOrd="0" presId="urn:microsoft.com/office/officeart/2005/8/layout/process4"/>
    <dgm:cxn modelId="{4883B8EF-1EBB-4924-AFE3-55DAFBB0732D}" type="presOf" srcId="{3D0ACB64-498E-4166-9770-8BC008556FA3}" destId="{2D0B371A-B336-4A12-A609-F1DEF2115EA5}" srcOrd="0" destOrd="0" presId="urn:microsoft.com/office/officeart/2005/8/layout/process4"/>
    <dgm:cxn modelId="{109DDBFF-1515-4CC3-A61B-EA8EF4F15583}" srcId="{F5E5671B-85AA-4FC1-87C5-59CBE755588A}" destId="{607DFCCF-DF7C-43C1-8912-7014BDE4FF6F}" srcOrd="0" destOrd="0" parTransId="{0D1E5473-DE0C-4A74-83F9-8B705808FF92}" sibTransId="{0BB2BE55-7F18-4AB7-AA97-53848CDE2495}"/>
    <dgm:cxn modelId="{33C064FE-D3AC-403D-BEAD-7822731D11E3}" type="presParOf" srcId="{E570BFEF-4700-4921-9F68-68A278127CB5}" destId="{8C8F5B93-7878-4A0F-854F-297703D4E45A}" srcOrd="0" destOrd="0" presId="urn:microsoft.com/office/officeart/2005/8/layout/process4"/>
    <dgm:cxn modelId="{49E9E988-528A-49F9-86AB-7B05DE5469CC}" type="presParOf" srcId="{8C8F5B93-7878-4A0F-854F-297703D4E45A}" destId="{6E7747D7-941D-4544-8C96-4905E28F79C9}" srcOrd="0" destOrd="0" presId="urn:microsoft.com/office/officeart/2005/8/layout/process4"/>
    <dgm:cxn modelId="{FF42D5F6-3E46-4777-9DF4-BE0486FE37E9}" type="presParOf" srcId="{8C8F5B93-7878-4A0F-854F-297703D4E45A}" destId="{B1DEDE2E-1FEA-4A4B-8B03-AD2225135954}" srcOrd="1" destOrd="0" presId="urn:microsoft.com/office/officeart/2005/8/layout/process4"/>
    <dgm:cxn modelId="{145AE98D-7226-4A33-8A49-471C40E4FDEB}" type="presParOf" srcId="{8C8F5B93-7878-4A0F-854F-297703D4E45A}" destId="{7A4C1B1E-7B56-46BC-BA4A-E3413B90F369}" srcOrd="2" destOrd="0" presId="urn:microsoft.com/office/officeart/2005/8/layout/process4"/>
    <dgm:cxn modelId="{52CB12A4-BF43-4D0A-803F-4ED26FD3555A}" type="presParOf" srcId="{7A4C1B1E-7B56-46BC-BA4A-E3413B90F369}" destId="{C10089DF-8DBF-4EB6-8EA4-37D8BE6F47A9}" srcOrd="0" destOrd="0" presId="urn:microsoft.com/office/officeart/2005/8/layout/process4"/>
    <dgm:cxn modelId="{FFA7CBAC-2A6E-4ED0-A595-EA849DC6434F}" type="presParOf" srcId="{E570BFEF-4700-4921-9F68-68A278127CB5}" destId="{4292A2EC-D066-474A-B218-F3E87DC0A3EC}" srcOrd="1" destOrd="0" presId="urn:microsoft.com/office/officeart/2005/8/layout/process4"/>
    <dgm:cxn modelId="{7988B636-E65D-4483-99EC-774064C698F2}" type="presParOf" srcId="{E570BFEF-4700-4921-9F68-68A278127CB5}" destId="{2EDA35EA-B7B1-4C0D-9A69-62C53A960AF0}" srcOrd="2" destOrd="0" presId="urn:microsoft.com/office/officeart/2005/8/layout/process4"/>
    <dgm:cxn modelId="{F3B8EBD6-2A53-4FA1-8514-C4EB8851CC27}" type="presParOf" srcId="{2EDA35EA-B7B1-4C0D-9A69-62C53A960AF0}" destId="{DA899E29-B773-40DE-B2BE-7680CAAFC800}" srcOrd="0" destOrd="0" presId="urn:microsoft.com/office/officeart/2005/8/layout/process4"/>
    <dgm:cxn modelId="{A76F7997-F57F-49E2-8DAA-D19CCFFD76F6}" type="presParOf" srcId="{2EDA35EA-B7B1-4C0D-9A69-62C53A960AF0}" destId="{E6E93D8F-DBDF-4715-82CF-F1C1B02B8B02}" srcOrd="1" destOrd="0" presId="urn:microsoft.com/office/officeart/2005/8/layout/process4"/>
    <dgm:cxn modelId="{251F8321-1684-4ACE-BB32-2836388A1E88}" type="presParOf" srcId="{2EDA35EA-B7B1-4C0D-9A69-62C53A960AF0}" destId="{9BA0D0A8-DA11-4B32-A65C-D3C52A177C3F}" srcOrd="2" destOrd="0" presId="urn:microsoft.com/office/officeart/2005/8/layout/process4"/>
    <dgm:cxn modelId="{43B2524B-60D7-4D82-9803-012244C0EC0D}" type="presParOf" srcId="{9BA0D0A8-DA11-4B32-A65C-D3C52A177C3F}" destId="{F006AEE2-B7F2-45E1-AFD1-40FB6EA70CDD}" srcOrd="0" destOrd="0" presId="urn:microsoft.com/office/officeart/2005/8/layout/process4"/>
    <dgm:cxn modelId="{6E0B05DE-B5C6-48E4-A6C9-D319E9526014}" type="presParOf" srcId="{E570BFEF-4700-4921-9F68-68A278127CB5}" destId="{4FAB08A1-7261-4F38-A723-95662CA07FBF}" srcOrd="3" destOrd="0" presId="urn:microsoft.com/office/officeart/2005/8/layout/process4"/>
    <dgm:cxn modelId="{E4D13344-F583-45AE-A5DB-D078AC5E6D2B}" type="presParOf" srcId="{E570BFEF-4700-4921-9F68-68A278127CB5}" destId="{15C612F8-1C01-42F4-B8BF-4E9ECE57554D}" srcOrd="4" destOrd="0" presId="urn:microsoft.com/office/officeart/2005/8/layout/process4"/>
    <dgm:cxn modelId="{B1335FEF-3398-44BE-B68C-6ED2EC892802}" type="presParOf" srcId="{15C612F8-1C01-42F4-B8BF-4E9ECE57554D}" destId="{F39A7472-A03A-49D5-B5C0-345ED256EF8E}" srcOrd="0" destOrd="0" presId="urn:microsoft.com/office/officeart/2005/8/layout/process4"/>
    <dgm:cxn modelId="{EE70B00A-C72E-4990-B780-69533E5AF1CF}" type="presParOf" srcId="{15C612F8-1C01-42F4-B8BF-4E9ECE57554D}" destId="{F9D6F0B2-BA0E-4323-A707-5892362B0708}" srcOrd="1" destOrd="0" presId="urn:microsoft.com/office/officeart/2005/8/layout/process4"/>
    <dgm:cxn modelId="{C0053D5B-04DC-46D6-A341-C7C17F9326C8}" type="presParOf" srcId="{15C612F8-1C01-42F4-B8BF-4E9ECE57554D}" destId="{2D8E7B88-000E-4219-B6E2-5E211A4CF4A3}" srcOrd="2" destOrd="0" presId="urn:microsoft.com/office/officeart/2005/8/layout/process4"/>
    <dgm:cxn modelId="{090D6AE4-CB94-495C-B924-AAA7897BBFB0}" type="presParOf" srcId="{2D8E7B88-000E-4219-B6E2-5E211A4CF4A3}" destId="{975C4242-7BC4-417B-B70C-4272DA8915D6}" srcOrd="0" destOrd="0" presId="urn:microsoft.com/office/officeart/2005/8/layout/process4"/>
    <dgm:cxn modelId="{0DA47345-600C-4E9B-86F2-1008CC0094AF}" type="presParOf" srcId="{E570BFEF-4700-4921-9F68-68A278127CB5}" destId="{8865F464-5688-4171-B778-2DEA9AA095C6}" srcOrd="5" destOrd="0" presId="urn:microsoft.com/office/officeart/2005/8/layout/process4"/>
    <dgm:cxn modelId="{17E807C1-2912-4832-9607-36D2FBA00A34}" type="presParOf" srcId="{E570BFEF-4700-4921-9F68-68A278127CB5}" destId="{E70F9C62-EC4A-49C6-8612-FE992FE54453}" srcOrd="6" destOrd="0" presId="urn:microsoft.com/office/officeart/2005/8/layout/process4"/>
    <dgm:cxn modelId="{71CC4B2F-AE78-4526-AEDB-4F69BE1994D5}" type="presParOf" srcId="{E70F9C62-EC4A-49C6-8612-FE992FE54453}" destId="{967F688F-3FB2-4E95-9C7E-2EAD61E4CDEE}" srcOrd="0" destOrd="0" presId="urn:microsoft.com/office/officeart/2005/8/layout/process4"/>
    <dgm:cxn modelId="{1C720211-4E16-43CF-BBD5-252792D27467}" type="presParOf" srcId="{E70F9C62-EC4A-49C6-8612-FE992FE54453}" destId="{D129E7EA-6BB0-447F-873C-35D806F5EBA0}" srcOrd="1" destOrd="0" presId="urn:microsoft.com/office/officeart/2005/8/layout/process4"/>
    <dgm:cxn modelId="{47BB218E-30C7-47E6-ABCB-0C87AE37DF85}" type="presParOf" srcId="{E70F9C62-EC4A-49C6-8612-FE992FE54453}" destId="{7168F070-C390-4E07-8292-1A6C91808513}" srcOrd="2" destOrd="0" presId="urn:microsoft.com/office/officeart/2005/8/layout/process4"/>
    <dgm:cxn modelId="{49A05ACE-4948-4B2B-9FCF-3B7253CCA530}" type="presParOf" srcId="{7168F070-C390-4E07-8292-1A6C91808513}" destId="{2D0B371A-B336-4A12-A609-F1DEF2115EA5}" srcOrd="0" destOrd="0" presId="urn:microsoft.com/office/officeart/2005/8/layout/process4"/>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DEDE2E-1FEA-4A4B-8B03-AD2225135954}">
      <dsp:nvSpPr>
        <dsp:cNvPr id="0" name=""/>
        <dsp:cNvSpPr/>
      </dsp:nvSpPr>
      <dsp:spPr>
        <a:xfrm>
          <a:off x="0" y="6632866"/>
          <a:ext cx="6715125" cy="1451109"/>
        </a:xfrm>
        <a:prstGeom prst="rect">
          <a:avLst/>
        </a:prstGeom>
        <a:solidFill>
          <a:srgbClr val="4F81BD">
            <a:alpha val="9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ts val="0"/>
            </a:spcAft>
            <a:buNone/>
          </a:pPr>
          <a:r>
            <a:rPr lang="en-GB" sz="2000" b="1" kern="1200">
              <a:solidFill>
                <a:sysClr val="window" lastClr="FFFFFF"/>
              </a:solidFill>
              <a:latin typeface="Calibri"/>
              <a:ea typeface="+mn-ea"/>
              <a:cs typeface="+mn-cs"/>
            </a:rPr>
            <a:t>Stage 4 (formal) - Complaints Hearing</a:t>
          </a:r>
        </a:p>
      </dsp:txBody>
      <dsp:txXfrm>
        <a:off x="0" y="6632866"/>
        <a:ext cx="6715125" cy="783598"/>
      </dsp:txXfrm>
    </dsp:sp>
    <dsp:sp modelId="{C10089DF-8DBF-4EB6-8EA4-37D8BE6F47A9}">
      <dsp:nvSpPr>
        <dsp:cNvPr id="0" name=""/>
        <dsp:cNvSpPr/>
      </dsp:nvSpPr>
      <dsp:spPr>
        <a:xfrm>
          <a:off x="0" y="7387443"/>
          <a:ext cx="6715125" cy="667510"/>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100000"/>
            </a:lnSpc>
            <a:spcBef>
              <a:spcPct val="0"/>
            </a:spcBef>
            <a:spcAft>
              <a:spcPts val="0"/>
            </a:spcAft>
            <a:buNone/>
          </a:pPr>
          <a:r>
            <a:rPr lang="en-GB" sz="1200" kern="1200">
              <a:solidFill>
                <a:sysClr val="windowText" lastClr="000000">
                  <a:hueOff val="0"/>
                  <a:satOff val="0"/>
                  <a:lumOff val="0"/>
                  <a:alphaOff val="0"/>
                </a:sysClr>
              </a:solidFill>
              <a:latin typeface="Calibri"/>
              <a:ea typeface="+mn-ea"/>
              <a:cs typeface="+mn-cs"/>
            </a:rPr>
            <a:t>Complainant submits "Stage 4 Complaint Form" within 10 school days of receiving Stage 3 response.</a:t>
          </a:r>
        </a:p>
        <a:p>
          <a:pPr marL="0" lvl="0" indent="0" algn="ctr" defTabSz="533400">
            <a:lnSpc>
              <a:spcPct val="100000"/>
            </a:lnSpc>
            <a:spcBef>
              <a:spcPct val="0"/>
            </a:spcBef>
            <a:spcAft>
              <a:spcPts val="0"/>
            </a:spcAft>
            <a:buNone/>
          </a:pPr>
          <a:endParaRPr lang="en-GB" sz="1200" kern="1200">
            <a:solidFill>
              <a:sysClr val="windowText" lastClr="000000">
                <a:hueOff val="0"/>
                <a:satOff val="0"/>
                <a:lumOff val="0"/>
                <a:alphaOff val="0"/>
              </a:sysClr>
            </a:solidFill>
            <a:latin typeface="Calibri"/>
            <a:ea typeface="+mn-ea"/>
            <a:cs typeface="+mn-cs"/>
          </a:endParaRPr>
        </a:p>
        <a:p>
          <a:pPr marL="0" lvl="0" indent="0" algn="ctr" defTabSz="533400">
            <a:lnSpc>
              <a:spcPct val="100000"/>
            </a:lnSpc>
            <a:spcBef>
              <a:spcPct val="0"/>
            </a:spcBef>
            <a:spcAft>
              <a:spcPts val="0"/>
            </a:spcAft>
            <a:buNone/>
          </a:pPr>
          <a:r>
            <a:rPr lang="en-GB" sz="1200" kern="1200">
              <a:solidFill>
                <a:sysClr val="windowText" lastClr="000000">
                  <a:hueOff val="0"/>
                  <a:satOff val="0"/>
                  <a:lumOff val="0"/>
                  <a:alphaOff val="0"/>
                </a:sysClr>
              </a:solidFill>
              <a:latin typeface="Calibri"/>
              <a:ea typeface="+mn-ea"/>
              <a:cs typeface="+mn-cs"/>
            </a:rPr>
            <a:t>The complaint is heard by a Panel of Governors.</a:t>
          </a:r>
        </a:p>
      </dsp:txBody>
      <dsp:txXfrm>
        <a:off x="0" y="7387443"/>
        <a:ext cx="6715125" cy="667510"/>
      </dsp:txXfrm>
    </dsp:sp>
    <dsp:sp modelId="{E6E93D8F-DBDF-4715-82CF-F1C1B02B8B02}">
      <dsp:nvSpPr>
        <dsp:cNvPr id="0" name=""/>
        <dsp:cNvSpPr/>
      </dsp:nvSpPr>
      <dsp:spPr>
        <a:xfrm rot="10800000">
          <a:off x="0" y="4422827"/>
          <a:ext cx="6715125" cy="2231805"/>
        </a:xfrm>
        <a:prstGeom prst="upArrowCallout">
          <a:avLst/>
        </a:prstGeom>
        <a:solidFill>
          <a:srgbClr val="4F81BD">
            <a:alpha val="90000"/>
            <a:hueOff val="0"/>
            <a:satOff val="0"/>
            <a:lumOff val="0"/>
            <a:alphaOff val="-13333"/>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ts val="0"/>
            </a:spcAft>
            <a:buNone/>
          </a:pPr>
          <a:r>
            <a:rPr lang="en-GB" sz="2000" b="1" kern="1200">
              <a:solidFill>
                <a:sysClr val="window" lastClr="FFFFFF"/>
              </a:solidFill>
              <a:latin typeface="Calibri"/>
              <a:ea typeface="+mn-ea"/>
              <a:cs typeface="+mn-cs"/>
            </a:rPr>
            <a:t>Stage 3 (formal) - Governor Investigation</a:t>
          </a:r>
        </a:p>
      </dsp:txBody>
      <dsp:txXfrm rot="-10800000">
        <a:off x="0" y="4697184"/>
        <a:ext cx="6715125" cy="509006"/>
      </dsp:txXfrm>
    </dsp:sp>
    <dsp:sp modelId="{F006AEE2-B7F2-45E1-AFD1-40FB6EA70CDD}">
      <dsp:nvSpPr>
        <dsp:cNvPr id="0" name=""/>
        <dsp:cNvSpPr/>
      </dsp:nvSpPr>
      <dsp:spPr>
        <a:xfrm>
          <a:off x="0" y="5206191"/>
          <a:ext cx="6715125" cy="667309"/>
        </a:xfrm>
        <a:prstGeom prst="rect">
          <a:avLst/>
        </a:prstGeom>
        <a:solidFill>
          <a:srgbClr val="4F81BD">
            <a:alpha val="90000"/>
            <a:tint val="40000"/>
            <a:hueOff val="0"/>
            <a:satOff val="0"/>
            <a:lumOff val="0"/>
            <a:alphaOff val="-13333"/>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100000"/>
            </a:lnSpc>
            <a:spcBef>
              <a:spcPct val="0"/>
            </a:spcBef>
            <a:spcAft>
              <a:spcPts val="0"/>
            </a:spcAft>
            <a:buNone/>
          </a:pPr>
          <a:r>
            <a:rPr lang="en-GB" sz="1050" kern="1200">
              <a:solidFill>
                <a:sysClr val="windowText" lastClr="000000">
                  <a:hueOff val="0"/>
                  <a:satOff val="0"/>
                  <a:lumOff val="0"/>
                  <a:alphaOff val="0"/>
                </a:sysClr>
              </a:solidFill>
              <a:latin typeface="Calibri"/>
              <a:ea typeface="+mn-ea"/>
              <a:cs typeface="+mn-cs"/>
            </a:rPr>
            <a:t>Complainant submits "Stage 3 Complaint Form" within 10 school days of receiving Stage 2 response. </a:t>
          </a:r>
        </a:p>
        <a:p>
          <a:pPr marL="0" lvl="0" indent="0" algn="ctr" defTabSz="466725">
            <a:lnSpc>
              <a:spcPct val="100000"/>
            </a:lnSpc>
            <a:spcBef>
              <a:spcPct val="0"/>
            </a:spcBef>
            <a:spcAft>
              <a:spcPts val="0"/>
            </a:spcAft>
            <a:buNone/>
          </a:pPr>
          <a:r>
            <a:rPr lang="en-GB" sz="1050" kern="1200">
              <a:solidFill>
                <a:sysClr val="windowText" lastClr="000000">
                  <a:hueOff val="0"/>
                  <a:satOff val="0"/>
                  <a:lumOff val="0"/>
                  <a:alphaOff val="0"/>
                </a:sysClr>
              </a:solidFill>
              <a:latin typeface="Calibri"/>
              <a:ea typeface="+mn-ea"/>
              <a:cs typeface="+mn-cs"/>
            </a:rPr>
            <a:t>Chair of Governors or Designated Governor carries out an investigation and reports outcome in writing to complainant.</a:t>
          </a:r>
        </a:p>
        <a:p>
          <a:pPr marL="0" lvl="0" indent="0" algn="ctr" defTabSz="466725">
            <a:lnSpc>
              <a:spcPct val="100000"/>
            </a:lnSpc>
            <a:spcBef>
              <a:spcPct val="0"/>
            </a:spcBef>
            <a:spcAft>
              <a:spcPts val="0"/>
            </a:spcAft>
            <a:buNone/>
          </a:pPr>
          <a:endParaRPr lang="en-GB" sz="1050" kern="1200">
            <a:solidFill>
              <a:sysClr val="windowText" lastClr="000000">
                <a:hueOff val="0"/>
                <a:satOff val="0"/>
                <a:lumOff val="0"/>
                <a:alphaOff val="0"/>
              </a:sysClr>
            </a:solidFill>
            <a:latin typeface="Calibri"/>
            <a:ea typeface="+mn-ea"/>
            <a:cs typeface="+mn-cs"/>
          </a:endParaRPr>
        </a:p>
        <a:p>
          <a:pPr marL="0" lvl="0" indent="0" algn="ctr" defTabSz="466725">
            <a:lnSpc>
              <a:spcPct val="100000"/>
            </a:lnSpc>
            <a:spcBef>
              <a:spcPct val="0"/>
            </a:spcBef>
            <a:spcAft>
              <a:spcPts val="0"/>
            </a:spcAft>
            <a:buNone/>
          </a:pPr>
          <a:r>
            <a:rPr lang="en-GB" sz="1050" kern="1200">
              <a:solidFill>
                <a:sysClr val="windowText" lastClr="000000">
                  <a:hueOff val="0"/>
                  <a:satOff val="0"/>
                  <a:lumOff val="0"/>
                  <a:alphaOff val="0"/>
                </a:sysClr>
              </a:solidFill>
              <a:latin typeface="Calibri"/>
              <a:ea typeface="+mn-ea"/>
              <a:cs typeface="+mn-cs"/>
            </a:rPr>
            <a:t>If the complainant is not satisfied, proceed to Stage 4.</a:t>
          </a:r>
        </a:p>
      </dsp:txBody>
      <dsp:txXfrm>
        <a:off x="0" y="5206191"/>
        <a:ext cx="6715125" cy="667309"/>
      </dsp:txXfrm>
    </dsp:sp>
    <dsp:sp modelId="{F9D6F0B2-BA0E-4323-A707-5892362B0708}">
      <dsp:nvSpPr>
        <dsp:cNvPr id="0" name=""/>
        <dsp:cNvSpPr/>
      </dsp:nvSpPr>
      <dsp:spPr>
        <a:xfrm rot="10800000">
          <a:off x="0" y="2212788"/>
          <a:ext cx="6715125" cy="2231805"/>
        </a:xfrm>
        <a:prstGeom prst="upArrowCallout">
          <a:avLst/>
        </a:prstGeom>
        <a:solidFill>
          <a:srgbClr val="4F81BD">
            <a:alpha val="90000"/>
            <a:hueOff val="0"/>
            <a:satOff val="0"/>
            <a:lumOff val="0"/>
            <a:alphaOff val="-26667"/>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ts val="0"/>
            </a:spcAft>
            <a:buNone/>
          </a:pPr>
          <a:r>
            <a:rPr lang="en-GB" sz="2000" b="1" kern="1200">
              <a:solidFill>
                <a:sysClr val="window" lastClr="FFFFFF"/>
              </a:solidFill>
              <a:latin typeface="Calibri"/>
              <a:ea typeface="+mn-ea"/>
              <a:cs typeface="+mn-cs"/>
            </a:rPr>
            <a:t>Stage 2 (formal) - Headteacher Investigation</a:t>
          </a:r>
        </a:p>
      </dsp:txBody>
      <dsp:txXfrm rot="-10800000">
        <a:off x="0" y="2487145"/>
        <a:ext cx="6715125" cy="509006"/>
      </dsp:txXfrm>
    </dsp:sp>
    <dsp:sp modelId="{975C4242-7BC4-417B-B70C-4272DA8915D6}">
      <dsp:nvSpPr>
        <dsp:cNvPr id="0" name=""/>
        <dsp:cNvSpPr/>
      </dsp:nvSpPr>
      <dsp:spPr>
        <a:xfrm>
          <a:off x="0" y="2996152"/>
          <a:ext cx="6715125" cy="667309"/>
        </a:xfrm>
        <a:prstGeom prst="rect">
          <a:avLst/>
        </a:prstGeom>
        <a:solidFill>
          <a:srgbClr val="4F81BD">
            <a:alpha val="90000"/>
            <a:tint val="40000"/>
            <a:hueOff val="0"/>
            <a:satOff val="0"/>
            <a:lumOff val="0"/>
            <a:alphaOff val="-26667"/>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12700" rIns="0" bIns="12700" numCol="1" spcCol="1270" anchor="ctr" anchorCtr="0">
          <a:noAutofit/>
        </a:bodyPr>
        <a:lstStyle/>
        <a:p>
          <a:pPr marL="0" lvl="0" indent="0" algn="ctr" defTabSz="444500">
            <a:lnSpc>
              <a:spcPct val="100000"/>
            </a:lnSpc>
            <a:spcBef>
              <a:spcPct val="0"/>
            </a:spcBef>
            <a:spcAft>
              <a:spcPts val="0"/>
            </a:spcAft>
            <a:buNone/>
          </a:pPr>
          <a:r>
            <a:rPr lang="en-GB" sz="1000" kern="1200">
              <a:solidFill>
                <a:sysClr val="windowText" lastClr="000000">
                  <a:hueOff val="0"/>
                  <a:satOff val="0"/>
                  <a:lumOff val="0"/>
                  <a:alphaOff val="0"/>
                </a:sysClr>
              </a:solidFill>
              <a:latin typeface="Calibri"/>
              <a:ea typeface="+mn-ea"/>
              <a:cs typeface="+mn-cs"/>
            </a:rPr>
            <a:t>Complainant submits "Stage 2 Complaint Form" within 3 months of the incident (proceed to stage 3 if about the Headteacher).</a:t>
          </a:r>
        </a:p>
        <a:p>
          <a:pPr marL="0" lvl="0" indent="0" algn="ctr" defTabSz="444500">
            <a:lnSpc>
              <a:spcPct val="100000"/>
            </a:lnSpc>
            <a:spcBef>
              <a:spcPct val="0"/>
            </a:spcBef>
            <a:spcAft>
              <a:spcPts val="0"/>
            </a:spcAft>
            <a:buNone/>
          </a:pPr>
          <a:r>
            <a:rPr lang="en-GB" sz="1000" kern="1200">
              <a:solidFill>
                <a:sysClr val="windowText" lastClr="000000">
                  <a:hueOff val="0"/>
                  <a:satOff val="0"/>
                  <a:lumOff val="0"/>
                  <a:alphaOff val="0"/>
                </a:sysClr>
              </a:solidFill>
              <a:latin typeface="Calibri"/>
              <a:ea typeface="+mn-ea"/>
              <a:cs typeface="+mn-cs"/>
            </a:rPr>
            <a:t>Headteacher/Designated Member of Staff carries out an investigation and reports outcome in writing to complainant.</a:t>
          </a:r>
        </a:p>
        <a:p>
          <a:pPr marL="0" lvl="0" indent="0" algn="ctr" defTabSz="444500">
            <a:lnSpc>
              <a:spcPct val="100000"/>
            </a:lnSpc>
            <a:spcBef>
              <a:spcPct val="0"/>
            </a:spcBef>
            <a:spcAft>
              <a:spcPts val="0"/>
            </a:spcAft>
            <a:buNone/>
          </a:pPr>
          <a:endParaRPr lang="en-GB" sz="600" kern="1200">
            <a:solidFill>
              <a:sysClr val="windowText" lastClr="000000">
                <a:hueOff val="0"/>
                <a:satOff val="0"/>
                <a:lumOff val="0"/>
                <a:alphaOff val="0"/>
              </a:sysClr>
            </a:solidFill>
            <a:latin typeface="Calibri"/>
            <a:ea typeface="+mn-ea"/>
            <a:cs typeface="+mn-cs"/>
          </a:endParaRPr>
        </a:p>
        <a:p>
          <a:pPr marL="0" lvl="0" indent="0" algn="ctr" defTabSz="444500">
            <a:lnSpc>
              <a:spcPct val="100000"/>
            </a:lnSpc>
            <a:spcBef>
              <a:spcPct val="0"/>
            </a:spcBef>
            <a:spcAft>
              <a:spcPts val="0"/>
            </a:spcAft>
            <a:buNone/>
          </a:pPr>
          <a:r>
            <a:rPr lang="en-GB" sz="1000" kern="1200">
              <a:solidFill>
                <a:sysClr val="windowText" lastClr="000000">
                  <a:hueOff val="0"/>
                  <a:satOff val="0"/>
                  <a:lumOff val="0"/>
                  <a:alphaOff val="0"/>
                </a:sysClr>
              </a:solidFill>
              <a:latin typeface="Calibri"/>
              <a:ea typeface="+mn-ea"/>
              <a:cs typeface="+mn-cs"/>
            </a:rPr>
            <a:t>If the complainant is not satisfied, proceed to Stage 3.</a:t>
          </a:r>
        </a:p>
      </dsp:txBody>
      <dsp:txXfrm>
        <a:off x="0" y="2996152"/>
        <a:ext cx="6715125" cy="667309"/>
      </dsp:txXfrm>
    </dsp:sp>
    <dsp:sp modelId="{D129E7EA-6BB0-447F-873C-35D806F5EBA0}">
      <dsp:nvSpPr>
        <dsp:cNvPr id="0" name=""/>
        <dsp:cNvSpPr/>
      </dsp:nvSpPr>
      <dsp:spPr>
        <a:xfrm rot="10800000">
          <a:off x="0" y="2749"/>
          <a:ext cx="6715125" cy="2231805"/>
        </a:xfrm>
        <a:prstGeom prst="upArrowCallout">
          <a:avLst/>
        </a:prstGeom>
        <a:solidFill>
          <a:srgbClr val="4F81BD">
            <a:alpha val="90000"/>
            <a:hueOff val="0"/>
            <a:satOff val="0"/>
            <a:lumOff val="0"/>
            <a:alphaOff val="-4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ts val="0"/>
            </a:spcAft>
            <a:buNone/>
          </a:pPr>
          <a:r>
            <a:rPr lang="en-GB" sz="2000" b="1" kern="1200">
              <a:solidFill>
                <a:sysClr val="window" lastClr="FFFFFF"/>
              </a:solidFill>
              <a:latin typeface="Calibri"/>
              <a:ea typeface="+mn-ea"/>
              <a:cs typeface="+mn-cs"/>
            </a:rPr>
            <a:t>Stage 1 (informal) - Pre-complaint</a:t>
          </a:r>
        </a:p>
      </dsp:txBody>
      <dsp:txXfrm rot="-10800000">
        <a:off x="0" y="277106"/>
        <a:ext cx="6715125" cy="509006"/>
      </dsp:txXfrm>
    </dsp:sp>
    <dsp:sp modelId="{2D0B371A-B336-4A12-A609-F1DEF2115EA5}">
      <dsp:nvSpPr>
        <dsp:cNvPr id="0" name=""/>
        <dsp:cNvSpPr/>
      </dsp:nvSpPr>
      <dsp:spPr>
        <a:xfrm>
          <a:off x="0" y="786113"/>
          <a:ext cx="6715125" cy="667309"/>
        </a:xfrm>
        <a:prstGeom prst="rect">
          <a:avLst/>
        </a:prstGeom>
        <a:solidFill>
          <a:srgbClr val="4F81BD">
            <a:alpha val="90000"/>
            <a:tint val="40000"/>
            <a:hueOff val="0"/>
            <a:satOff val="0"/>
            <a:lumOff val="0"/>
            <a:alphaOff val="-4000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100000"/>
            </a:lnSpc>
            <a:spcBef>
              <a:spcPct val="0"/>
            </a:spcBef>
            <a:spcAft>
              <a:spcPct val="35000"/>
            </a:spcAft>
            <a:buNone/>
          </a:pPr>
          <a:r>
            <a:rPr lang="en-GB" sz="1200" kern="1200">
              <a:solidFill>
                <a:sysClr val="windowText" lastClr="000000">
                  <a:hueOff val="0"/>
                  <a:satOff val="0"/>
                  <a:lumOff val="0"/>
                  <a:alphaOff val="0"/>
                </a:sysClr>
              </a:solidFill>
              <a:latin typeface="Calibri"/>
              <a:ea typeface="+mn-ea"/>
              <a:cs typeface="+mn-cs"/>
            </a:rPr>
            <a:t>Expression of concern is raised with member of staff.</a:t>
          </a:r>
          <a:br>
            <a:rPr lang="en-GB" sz="1200" kern="1200">
              <a:solidFill>
                <a:sysClr val="windowText" lastClr="000000">
                  <a:hueOff val="0"/>
                  <a:satOff val="0"/>
                  <a:lumOff val="0"/>
                  <a:alphaOff val="0"/>
                </a:sysClr>
              </a:solidFill>
              <a:latin typeface="Calibri"/>
              <a:ea typeface="+mn-ea"/>
              <a:cs typeface="+mn-cs"/>
            </a:rPr>
          </a:br>
          <a:br>
            <a:rPr lang="en-GB" sz="1200" kern="1200">
              <a:solidFill>
                <a:sysClr val="windowText" lastClr="000000">
                  <a:hueOff val="0"/>
                  <a:satOff val="0"/>
                  <a:lumOff val="0"/>
                  <a:alphaOff val="0"/>
                </a:sysClr>
              </a:solidFill>
              <a:latin typeface="Calibri"/>
              <a:ea typeface="+mn-ea"/>
              <a:cs typeface="+mn-cs"/>
            </a:rPr>
          </a:br>
          <a:r>
            <a:rPr lang="en-GB" sz="1200" kern="1200">
              <a:solidFill>
                <a:sysClr val="windowText" lastClr="000000">
                  <a:hueOff val="0"/>
                  <a:satOff val="0"/>
                  <a:lumOff val="0"/>
                  <a:alphaOff val="0"/>
                </a:sysClr>
              </a:solidFill>
              <a:latin typeface="Calibri"/>
              <a:ea typeface="+mn-ea"/>
              <a:cs typeface="+mn-cs"/>
            </a:rPr>
            <a:t>If the complainant is not satisfied, proceed to formal stages.</a:t>
          </a:r>
        </a:p>
      </dsp:txBody>
      <dsp:txXfrm>
        <a:off x="0" y="786113"/>
        <a:ext cx="6715125" cy="66730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c4ffac-db66-4629-a2a4-198b68680464">
      <Value>2</Value>
      <Value>1</Value>
    </TaxCatchAll>
    <TeamTaxHTField0 xmlns="3bc4ffac-db66-4629-a2a4-198b68680464">
      <Terms xmlns="http://schemas.microsoft.com/office/infopath/2007/PartnerControls">
        <TermInfo xmlns="http://schemas.microsoft.com/office/infopath/2007/PartnerControls">
          <TermName xmlns="http://schemas.microsoft.com/office/infopath/2007/PartnerControls">Schools and Lifelong Learning</TermName>
          <TermId xmlns="http://schemas.microsoft.com/office/infopath/2007/PartnerControls">5394cb60-046b-4c60-ab04-9357175d7f80</TermId>
        </TermInfo>
      </Terms>
    </TeamTaxHTField0>
    <ClassificationTaxHTField0 xmlns="3bc4ffac-db66-4629-a2a4-198b68680464">
      <Terms xmlns="http://schemas.microsoft.com/office/infopath/2007/PartnerControls">
        <TermInfo xmlns="http://schemas.microsoft.com/office/infopath/2007/PartnerControls">
          <TermName xmlns="http://schemas.microsoft.com/office/infopath/2007/PartnerControls">Governor Support</TermName>
          <TermId xmlns="http://schemas.microsoft.com/office/infopath/2007/PartnerControls">20aba36b-d758-4e11-9699-44f54ba36909</TermId>
        </TermInfo>
      </Terms>
    </ClassificationTaxHTField0>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729219EE8B744297B699F271404C3C" ma:contentTypeVersion="2" ma:contentTypeDescription="Create a new document." ma:contentTypeScope="" ma:versionID="a5016edaf4e858d634c29cb98d2258fd">
  <xsd:schema xmlns:xsd="http://www.w3.org/2001/XMLSchema" xmlns:xs="http://www.w3.org/2001/XMLSchema" xmlns:p="http://schemas.microsoft.com/office/2006/metadata/properties" xmlns:ns2="3bc4ffac-db66-4629-a2a4-198b68680464" targetNamespace="http://schemas.microsoft.com/office/2006/metadata/properties" ma:root="true" ma:fieldsID="e1deaafc4b8d75642478b23bdd1742d1" ns2:_="">
    <xsd:import namespace="3bc4ffac-db66-4629-a2a4-198b68680464"/>
    <xsd:element name="properties">
      <xsd:complexType>
        <xsd:sequence>
          <xsd:element name="documentManagement">
            <xsd:complexType>
              <xsd:all>
                <xsd:element ref="ns2:ClassificationTaxHTField0" minOccurs="0"/>
                <xsd:element ref="ns2:TaxCatchAll" minOccurs="0"/>
                <xsd:element ref="ns2:TaxCatchAllLabel" minOccurs="0"/>
                <xsd:element ref="ns2:Team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4ffac-db66-4629-a2a4-198b68680464" elementFormDefault="qualified">
    <xsd:import namespace="http://schemas.microsoft.com/office/2006/documentManagement/types"/>
    <xsd:import namespace="http://schemas.microsoft.com/office/infopath/2007/PartnerControls"/>
    <xsd:element name="ClassificationTaxHTField0" ma:index="8" ma:taxonomy="true" ma:internalName="ClassificationTaxHTField0" ma:taxonomyFieldName="Classification" ma:displayName="Classification" ma:default="2;#Governor Support|20aba36b-d758-4e11-9699-44f54ba36909" ma:fieldId="{19494d79-bf9d-4552-918b-02870678aabd}" ma:sspId="09e6b2a5-9911-436b-be0b-29583905b62b" ma:termSetId="951b0fb9-a83f-45b8-9f91-c86fdc52d85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bd93342-aef5-4cfd-bcd2-5763afe29d85}" ma:internalName="TaxCatchAll" ma:showField="CatchAllData" ma:web="09bbab4c-2a92-4c8d-8bff-69d5b2e1609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93342-aef5-4cfd-bcd2-5763afe29d85}" ma:internalName="TaxCatchAllLabel" ma:readOnly="true" ma:showField="CatchAllDataLabel" ma:web="09bbab4c-2a92-4c8d-8bff-69d5b2e1609d">
      <xsd:complexType>
        <xsd:complexContent>
          <xsd:extension base="dms:MultiChoiceLookup">
            <xsd:sequence>
              <xsd:element name="Value" type="dms:Lookup" maxOccurs="unbounded" minOccurs="0" nillable="true"/>
            </xsd:sequence>
          </xsd:extension>
        </xsd:complexContent>
      </xsd:complexType>
    </xsd:element>
    <xsd:element name="TeamTaxHTField0" ma:index="12" ma:taxonomy="true" ma:internalName="TeamTaxHTField0" ma:taxonomyFieldName="Team" ma:displayName="Team" ma:default="1;#Schools and Lifelong Learning|5394cb60-046b-4c60-ab04-9357175d7f80" ma:fieldId="{2927cad6-1ed1-4d21-8d47-2b1091ad3ead}" ma:sspId="09e6b2a5-9911-436b-be0b-29583905b62b" ma:termSetId="e61e59da-7bd7-434d-a2a9-0bc14705936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09e6b2a5-9911-436b-be0b-29583905b62b"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E428BA1-B44D-4A5E-8242-A912FD6511CE}">
  <ds:schemaRefs>
    <ds:schemaRef ds:uri="http://schemas.microsoft.com/office/2006/documentManagement/types"/>
    <ds:schemaRef ds:uri="http://purl.org/dc/terms/"/>
    <ds:schemaRef ds:uri="http://schemas.microsoft.com/office/2006/metadata/properties"/>
    <ds:schemaRef ds:uri="http://purl.org/dc/dcmitype/"/>
    <ds:schemaRef ds:uri="http://purl.org/dc/elements/1.1/"/>
    <ds:schemaRef ds:uri="http://schemas.openxmlformats.org/package/2006/metadata/core-properties"/>
    <ds:schemaRef ds:uri="http://www.w3.org/XML/1998/namespace"/>
    <ds:schemaRef ds:uri="3bc4ffac-db66-4629-a2a4-198b68680464"/>
    <ds:schemaRef ds:uri="http://schemas.microsoft.com/office/infopath/2007/PartnerControls"/>
  </ds:schemaRefs>
</ds:datastoreItem>
</file>

<file path=customXml/itemProps2.xml><?xml version="1.0" encoding="utf-8"?>
<ds:datastoreItem xmlns:ds="http://schemas.openxmlformats.org/officeDocument/2006/customXml" ds:itemID="{A88644CE-5776-4814-9BDF-1F9A308F6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4ffac-db66-4629-a2a4-198b686804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48D223-DB0A-40AC-8577-A148A3A4BC3E}">
  <ds:schemaRefs>
    <ds:schemaRef ds:uri="Microsoft.SharePoint.Taxonomy.ContentTypeSync"/>
  </ds:schemaRefs>
</ds:datastoreItem>
</file>

<file path=customXml/itemProps4.xml><?xml version="1.0" encoding="utf-8"?>
<ds:datastoreItem xmlns:ds="http://schemas.openxmlformats.org/officeDocument/2006/customXml" ds:itemID="{05748541-6C69-4B7D-84B4-E857CD4BD9EF}">
  <ds:schemaRefs>
    <ds:schemaRef ds:uri="http://schemas.microsoft.com/sharepoint/v3/contenttype/forms"/>
  </ds:schemaRefs>
</ds:datastoreItem>
</file>

<file path=customXml/itemProps5.xml><?xml version="1.0" encoding="utf-8"?>
<ds:datastoreItem xmlns:ds="http://schemas.openxmlformats.org/officeDocument/2006/customXml" ds:itemID="{1301C2EB-86CD-4213-9505-3812557FEFB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7121</Words>
  <Characters>37646</Characters>
  <Application>Microsoft Office Word</Application>
  <DocSecurity>0</DocSecurity>
  <Lines>313</Lines>
  <Paragraphs>89</Paragraphs>
  <ScaleCrop>false</ScaleCrop>
  <HeadingPairs>
    <vt:vector size="2" baseType="variant">
      <vt:variant>
        <vt:lpstr>Title</vt:lpstr>
      </vt:variant>
      <vt:variant>
        <vt:i4>1</vt:i4>
      </vt:variant>
    </vt:vector>
  </HeadingPairs>
  <TitlesOfParts>
    <vt:vector size="1" baseType="lpstr">
      <vt:lpstr>CITY OF WAKEFIELD MDC</vt:lpstr>
    </vt:vector>
  </TitlesOfParts>
  <Company>WMDC</Company>
  <LinksUpToDate>false</LinksUpToDate>
  <CharactersWithSpaces>44678</CharactersWithSpaces>
  <SharedDoc>false</SharedDoc>
  <HLinks>
    <vt:vector size="6" baseType="variant">
      <vt:variant>
        <vt:i4>1441864</vt:i4>
      </vt:variant>
      <vt:variant>
        <vt:i4>0</vt:i4>
      </vt:variant>
      <vt:variant>
        <vt:i4>0</vt:i4>
      </vt:variant>
      <vt:variant>
        <vt:i4>5</vt:i4>
      </vt:variant>
      <vt:variant>
        <vt:lpwstr>http://www.education.gov.uk/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WAKEFIELD MDC</dc:title>
  <dc:creator>Julie Spruce</dc:creator>
  <cp:lastModifiedBy>Mrs Galley</cp:lastModifiedBy>
  <cp:revision>8</cp:revision>
  <cp:lastPrinted>2019-01-03T15:14:00Z</cp:lastPrinted>
  <dcterms:created xsi:type="dcterms:W3CDTF">2019-01-09T08:48:00Z</dcterms:created>
  <dcterms:modified xsi:type="dcterms:W3CDTF">2025-05-19T08:30:00Z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2;#Governor Support|20aba36b-d758-4e11-9699-44f54ba36909</vt:lpwstr>
  </property>
  <property fmtid="{D5CDD505-2E9C-101B-9397-08002B2CF9AE}" pid="3" name="Team">
    <vt:lpwstr>1;#Schools and Lifelong Learning|5394cb60-046b-4c60-ab04-9357175d7f80</vt:lpwstr>
  </property>
  <property fmtid="{D5CDD505-2E9C-101B-9397-08002B2CF9AE}" pid="4" name="ContentTypeId">
    <vt:lpwstr>0x0101000C729219EE8B744297B699F271404C3C</vt:lpwstr>
  </property>
  <property fmtid="{D5CDD505-2E9C-101B-9397-08002B2CF9AE}" pid="5" name="ClassificationTaxHTField0">
    <vt:lpwstr>Governor Support|20aba36b-d758-4e11-9699-44f54ba36909</vt:lpwstr>
  </property>
  <property fmtid="{D5CDD505-2E9C-101B-9397-08002B2CF9AE}" pid="6" name="TeamTaxHTField0">
    <vt:lpwstr>Schools and Lifelong Learning|5394cb60-046b-4c60-ab04-9357175d7f80</vt:lpwstr>
  </property>
</Properties>
</file>