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9" w:rsidRDefault="00B97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97A98" wp14:editId="7830E498">
                <wp:simplePos x="0" y="0"/>
                <wp:positionH relativeFrom="margin">
                  <wp:posOffset>3665220</wp:posOffset>
                </wp:positionH>
                <wp:positionV relativeFrom="paragraph">
                  <wp:posOffset>7277100</wp:posOffset>
                </wp:positionV>
                <wp:extent cx="3192780" cy="1981200"/>
                <wp:effectExtent l="19050" t="1905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20" name="Picture 20" descr="Image result for hendal primary">
                                    <a:hlinkClick xmlns:a="http://schemas.openxmlformats.org/drawingml/2006/main" r:id="rId4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4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7A98" id="Rectangle 9" o:spid="_x0000_s1026" style="position:absolute;margin-left:288.6pt;margin-top:573pt;width:251.4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20" name="Picture 20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535F" wp14:editId="40224D3C">
                <wp:simplePos x="0" y="0"/>
                <wp:positionH relativeFrom="margin">
                  <wp:posOffset>30480</wp:posOffset>
                </wp:positionH>
                <wp:positionV relativeFrom="paragraph">
                  <wp:posOffset>2377440</wp:posOffset>
                </wp:positionV>
                <wp:extent cx="3192780" cy="2103120"/>
                <wp:effectExtent l="19050" t="1905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3" name="Picture 13" descr="Image result for hendal primary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4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535F" id="Rectangle 3" o:spid="_x0000_s1027" style="position:absolute;margin-left:2.4pt;margin-top:187.2pt;width:251.4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" fillcolor="window" strokecolor="#00b0f0" strokeweight="3pt">
                <v:textbox>
                  <w:txbxContent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3" name="Picture 13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3535F" wp14:editId="40224D3C">
                <wp:simplePos x="0" y="0"/>
                <wp:positionH relativeFrom="margin">
                  <wp:posOffset>3672840</wp:posOffset>
                </wp:positionH>
                <wp:positionV relativeFrom="paragraph">
                  <wp:posOffset>2392680</wp:posOffset>
                </wp:positionV>
                <wp:extent cx="3192780" cy="2110740"/>
                <wp:effectExtent l="19050" t="1905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11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79D2" w:rsidRPr="00B979D2" w:rsidRDefault="00191E36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4" name="Picture 14" descr="Image result for hendal primary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6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WALT: Research and evaluate Hans Holbein the Younger and his work SO THAT we can begin to think about what we</w:t>
                            </w:r>
                            <w:r w:rsidR="00434FDF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 need to include in our own </w:t>
                            </w:r>
                            <w:proofErr w:type="gramStart"/>
                            <w:r w:rsidR="00434FDF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art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535F" id="Rectangle 5" o:spid="_x0000_s1028" style="position:absolute;margin-left:289.2pt;margin-top:188.4pt;width:251.4pt;height:16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" fillcolor="window" strokecolor="#00b0f0" strokeweight="3pt">
                <v:textbox>
                  <w:txbxContent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79D2" w:rsidRPr="00B979D2" w:rsidRDefault="00191E36" w:rsidP="00B979D2">
                      <w:pPr>
                        <w:pStyle w:val="NoSpacing"/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4" name="Picture 14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WALT: Research and evaluate Hans Holbein the Younger and his work SO THAT we can begin to think about what we</w:t>
                      </w:r>
                      <w:r w:rsidR="00434FDF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 need to include in our own </w:t>
                      </w:r>
                      <w:proofErr w:type="gramStart"/>
                      <w:r w:rsidR="00434FDF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art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3535F" wp14:editId="40224D3C">
                <wp:simplePos x="0" y="0"/>
                <wp:positionH relativeFrom="margin">
                  <wp:posOffset>3649980</wp:posOffset>
                </wp:positionH>
                <wp:positionV relativeFrom="paragraph">
                  <wp:posOffset>30480</wp:posOffset>
                </wp:positionV>
                <wp:extent cx="3192780" cy="2019300"/>
                <wp:effectExtent l="19050" t="1905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2" name="Picture 12" descr="Image result for hendal primary">
                                    <a:hlinkClick xmlns:a="http://schemas.openxmlformats.org/drawingml/2006/main" r:id="rId4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6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</w:t>
                            </w:r>
                            <w:bookmarkStart w:id="0" w:name="_GoBack"/>
                            <w:bookmarkEnd w:id="0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535F" id="Rectangle 4" o:spid="_x0000_s1029" style="position:absolute;margin-left:287.4pt;margin-top:2.4pt;width:251.4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2" name="Picture 12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97A98" wp14:editId="7830E498">
                <wp:simplePos x="0" y="0"/>
                <wp:positionH relativeFrom="margin">
                  <wp:posOffset>60960</wp:posOffset>
                </wp:positionH>
                <wp:positionV relativeFrom="paragraph">
                  <wp:posOffset>7227570</wp:posOffset>
                </wp:positionV>
                <wp:extent cx="3192780" cy="2026920"/>
                <wp:effectExtent l="19050" t="1905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7" name="Picture 17" descr="Image result for hendal primary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6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8"/>
                                <w:szCs w:val="28"/>
                              </w:rPr>
                            </w:pP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7A98" id="Rectangle 8" o:spid="_x0000_s1030" style="position:absolute;margin-left:4.8pt;margin-top:569.1pt;width:251.4pt;height:15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7" name="Picture 17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8"/>
                          <w:szCs w:val="28"/>
                        </w:rPr>
                      </w:pP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28"/>
                        </w:rPr>
                        <w:t>.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97A98" wp14:editId="7830E498">
                <wp:simplePos x="0" y="0"/>
                <wp:positionH relativeFrom="margin">
                  <wp:posOffset>3665220</wp:posOffset>
                </wp:positionH>
                <wp:positionV relativeFrom="paragraph">
                  <wp:posOffset>4785360</wp:posOffset>
                </wp:positionV>
                <wp:extent cx="3192780" cy="2026920"/>
                <wp:effectExtent l="19050" t="1905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6" name="Picture 16" descr="Image result for hendal primary">
                                    <a:hlinkClick xmlns:a="http://schemas.openxmlformats.org/drawingml/2006/main" r:id="rId4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4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8"/>
                                <w:szCs w:val="28"/>
                              </w:rPr>
                            </w:pP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7A98" id="Rectangle 7" o:spid="_x0000_s1031" style="position:absolute;margin-left:288.6pt;margin-top:376.8pt;width:251.4pt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6" name="Picture 16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8"/>
                          <w:szCs w:val="28"/>
                        </w:rPr>
                      </w:pP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28"/>
                        </w:rPr>
                        <w:t>.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97A98" wp14:editId="7830E498">
                <wp:simplePos x="0" y="0"/>
                <wp:positionH relativeFrom="margin">
                  <wp:align>left</wp:align>
                </wp:positionH>
                <wp:positionV relativeFrom="paragraph">
                  <wp:posOffset>4781550</wp:posOffset>
                </wp:positionV>
                <wp:extent cx="3192780" cy="2026920"/>
                <wp:effectExtent l="19050" t="1905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F82C8" wp14:editId="5AF8FC89">
                                  <wp:extent cx="419100" cy="381000"/>
                                  <wp:effectExtent l="0" t="0" r="0" b="0"/>
                                  <wp:docPr id="15" name="Picture 15" descr="Image result for hendal primary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6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8"/>
                                <w:szCs w:val="28"/>
                              </w:rPr>
                            </w:pPr>
                          </w:p>
                          <w:p w:rsidR="00B979D2" w:rsidRPr="00B979D2" w:rsidRDefault="00B979D2" w:rsidP="00B979D2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Hans Holbein the Younger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7A98" id="Rectangle 6" o:spid="_x0000_s1032" style="position:absolute;margin-left:0;margin-top:376.5pt;width:251.4pt;height:159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F82C8" wp14:editId="5AF8FC89">
                            <wp:extent cx="419100" cy="381000"/>
                            <wp:effectExtent l="0" t="0" r="0" b="0"/>
                            <wp:docPr id="15" name="Picture 15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8"/>
                          <w:szCs w:val="28"/>
                        </w:rPr>
                      </w:pPr>
                    </w:p>
                    <w:p w:rsidR="00B979D2" w:rsidRPr="00B979D2" w:rsidRDefault="00B979D2" w:rsidP="00B979D2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Hans Holbein the Younger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28"/>
                        </w:rPr>
                        <w:t>.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13E0" wp14:editId="31A542DB">
                <wp:simplePos x="0" y="0"/>
                <wp:positionH relativeFrom="margin">
                  <wp:posOffset>22861</wp:posOffset>
                </wp:positionH>
                <wp:positionV relativeFrom="paragraph">
                  <wp:posOffset>22860</wp:posOffset>
                </wp:positionV>
                <wp:extent cx="3192780" cy="2026920"/>
                <wp:effectExtent l="19050" t="1905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E36" w:rsidRPr="00191E36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b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A86A1F" wp14:editId="27FBD186">
                                  <wp:extent cx="419100" cy="381000"/>
                                  <wp:effectExtent l="0" t="0" r="0" b="0"/>
                                  <wp:docPr id="10" name="Picture 10" descr="Image result for hendal primary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hendal primary">
                                            <a:hlinkClick r:id="rId4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4" t="12964" r="31537" b="28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53CC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191E36" w:rsidRPr="00B979D2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</w:pP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  <w:u w:val="single"/>
                              </w:rPr>
                              <w:t>Knowledge</w:t>
                            </w:r>
                            <w:r w:rsidRPr="00B979D2">
                              <w:rPr>
                                <w:rFonts w:ascii="HfW precursive" w:hAnsi="HfW precursive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WALT: Research and evaluate </w:t>
                            </w:r>
                            <w:r w:rsidR="00B979D2"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Hans Holbein the Younger</w:t>
                            </w:r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 and his work SO THAT we can begin to think about what we need to include in our own </w:t>
                            </w:r>
                            <w:proofErr w:type="gramStart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>art work</w:t>
                            </w:r>
                            <w:proofErr w:type="gramEnd"/>
                            <w:r w:rsidRPr="00B979D2">
                              <w:rPr>
                                <w:rFonts w:ascii="HfW precursive" w:hAnsi="HfW precursive"/>
                                <w:sz w:val="24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  <w:p w:rsidR="00191E36" w:rsidRPr="00EF53CC" w:rsidRDefault="00191E36" w:rsidP="00191E36">
                            <w:pPr>
                              <w:pStyle w:val="NoSpacing"/>
                              <w:rPr>
                                <w:rFonts w:ascii="HfW precursive" w:hAnsi="HfW precursive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13E0" id="Rectangle 2" o:spid="_x0000_s1033" style="position:absolute;margin-left:1.8pt;margin-top:1.8pt;width:251.4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" fillcolor="window" strokecolor="#00b0f0" strokeweight="3pt">
                <v:textbox>
                  <w:txbxContent>
                    <w:p w:rsidR="00191E36" w:rsidRPr="00191E36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b/>
                          <w:sz w:val="1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A86A1F" wp14:editId="27FBD186">
                            <wp:extent cx="419100" cy="381000"/>
                            <wp:effectExtent l="0" t="0" r="0" b="0"/>
                            <wp:docPr id="10" name="Picture 10" descr="Image result for hendal primary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hendal primary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4" t="12964" r="31537" b="283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53CC">
                        <w:rPr>
                          <w:rFonts w:ascii="HfW precursive" w:hAnsi="HfW precursive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191E36" w:rsidRPr="00B979D2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24"/>
                          <w:szCs w:val="26"/>
                        </w:rPr>
                      </w:pP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  <w:u w:val="single"/>
                        </w:rPr>
                        <w:t>Knowledge</w:t>
                      </w:r>
                      <w:r w:rsidRPr="00B979D2">
                        <w:rPr>
                          <w:rFonts w:ascii="HfW precursive" w:hAnsi="HfW precursive"/>
                          <w:b/>
                          <w:sz w:val="24"/>
                          <w:szCs w:val="26"/>
                        </w:rPr>
                        <w:t>: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</w:rPr>
                        <w:t xml:space="preserve">  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WALT: Research and evaluate </w:t>
                      </w:r>
                      <w:r w:rsidR="00B979D2"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Hans Holbein the Younger</w:t>
                      </w:r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 and his work SO THAT we can begin to think about what we need to include in our own </w:t>
                      </w:r>
                      <w:proofErr w:type="gramStart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>art work</w:t>
                      </w:r>
                      <w:proofErr w:type="gramEnd"/>
                      <w:r w:rsidRPr="00B979D2">
                        <w:rPr>
                          <w:rFonts w:ascii="HfW precursive" w:hAnsi="HfW precursive"/>
                          <w:sz w:val="24"/>
                          <w:szCs w:val="26"/>
                          <w:lang w:val="en-US"/>
                        </w:rPr>
                        <w:t xml:space="preserve">. </w:t>
                      </w: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  <w:p w:rsidR="00191E36" w:rsidRPr="00EF53CC" w:rsidRDefault="00191E36" w:rsidP="00191E36">
                      <w:pPr>
                        <w:pStyle w:val="NoSpacing"/>
                        <w:rPr>
                          <w:rFonts w:ascii="HfW precursive" w:hAnsi="HfW precursive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B2899" w:rsidSect="00191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6"/>
    <w:rsid w:val="00191E36"/>
    <w:rsid w:val="00434FDF"/>
    <w:rsid w:val="0091568D"/>
    <w:rsid w:val="00AC52A1"/>
    <w:rsid w:val="00B979D2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E8CD"/>
  <w15:chartTrackingRefBased/>
  <w15:docId w15:val="{3A66E8A9-7F1E-4D37-921B-6937C6C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hendalprimary.org.uk/&amp;psig=AOvVaw1ddRE_DWWwfuFxItC6xIcl&amp;ust=1582472409358000&amp;source=images&amp;cd=vfe&amp;ved=0CAIQjRxqFwoTCKi8w6O_5ecCFQAAAAAdAAAAABA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ww.hendalprimary.org.uk/&amp;psig=AOvVaw1ddRE_DWWwfuFxItC6xIcl&amp;ust=1582472409358000&amp;source=images&amp;cd=vfe&amp;ved=0CAIQjRxqFwoTCKi8w6O_5ec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2</cp:revision>
  <dcterms:created xsi:type="dcterms:W3CDTF">2021-10-26T12:58:00Z</dcterms:created>
  <dcterms:modified xsi:type="dcterms:W3CDTF">2021-10-26T12:58:00Z</dcterms:modified>
</cp:coreProperties>
</file>